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6" w:rsidRDefault="00282346" w:rsidP="00806704">
      <w:pPr>
        <w:pStyle w:val="a7"/>
        <w:outlineLvl w:val="0"/>
        <w:rPr>
          <w:caps/>
          <w:sz w:val="24"/>
          <w:szCs w:val="24"/>
          <w:lang w:val="en-US"/>
        </w:rPr>
      </w:pPr>
    </w:p>
    <w:p w:rsidR="00A92D37" w:rsidRDefault="00A92D37" w:rsidP="00806704">
      <w:pPr>
        <w:pStyle w:val="a7"/>
        <w:outlineLvl w:val="0"/>
        <w:rPr>
          <w:caps/>
          <w:sz w:val="24"/>
          <w:szCs w:val="24"/>
          <w:lang w:val="en-US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</w:t>
      </w:r>
    </w:p>
    <w:p w:rsidR="00282346" w:rsidRDefault="00282346" w:rsidP="00282346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  <w:r w:rsidRPr="00A904EB">
        <w:rPr>
          <w:sz w:val="28"/>
          <w:szCs w:val="28"/>
        </w:rPr>
        <w:t>Между работниками муниципального</w:t>
      </w:r>
      <w:r w:rsidR="008E10BB" w:rsidRPr="00A904EB">
        <w:rPr>
          <w:sz w:val="28"/>
          <w:szCs w:val="28"/>
        </w:rPr>
        <w:t xml:space="preserve"> </w:t>
      </w:r>
      <w:r w:rsidR="000B5737" w:rsidRPr="00A904EB">
        <w:rPr>
          <w:sz w:val="28"/>
          <w:szCs w:val="28"/>
        </w:rPr>
        <w:t>бюджетного</w:t>
      </w:r>
      <w:r w:rsidRPr="00A904EB">
        <w:rPr>
          <w:sz w:val="28"/>
          <w:szCs w:val="28"/>
        </w:rPr>
        <w:t xml:space="preserve"> общеобразовательного учреждения «Основная общеобразовательная школа № 9» в лице председателя профсоюзного комитета </w:t>
      </w:r>
      <w:r w:rsidR="000B5737" w:rsidRPr="00A904EB">
        <w:rPr>
          <w:sz w:val="28"/>
          <w:szCs w:val="28"/>
        </w:rPr>
        <w:t>Сударевой Е.Г.</w:t>
      </w:r>
      <w:r w:rsidRPr="00A904EB">
        <w:rPr>
          <w:sz w:val="28"/>
          <w:szCs w:val="28"/>
        </w:rPr>
        <w:t xml:space="preserve"> и работодателем в лице директора школы Мержиевской Л.Г. по обеспечению социально-трудовых гарантий работников школы.</w:t>
      </w: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jc w:val="center"/>
        <w:rPr>
          <w:sz w:val="28"/>
          <w:szCs w:val="28"/>
        </w:rPr>
      </w:pPr>
    </w:p>
    <w:p w:rsidR="00282346" w:rsidRPr="00A904EB" w:rsidRDefault="00282346" w:rsidP="00282346">
      <w:pPr>
        <w:tabs>
          <w:tab w:val="left" w:pos="5920"/>
        </w:tabs>
        <w:rPr>
          <w:sz w:val="28"/>
          <w:szCs w:val="28"/>
        </w:rPr>
      </w:pPr>
      <w:r w:rsidRPr="00A904EB">
        <w:rPr>
          <w:sz w:val="28"/>
          <w:szCs w:val="28"/>
        </w:rPr>
        <w:t>Принято на собрании</w:t>
      </w:r>
      <w:r w:rsidRPr="00A904EB">
        <w:rPr>
          <w:sz w:val="28"/>
          <w:szCs w:val="28"/>
        </w:rPr>
        <w:tab/>
      </w:r>
      <w:r w:rsidRPr="00A904EB">
        <w:rPr>
          <w:sz w:val="28"/>
          <w:szCs w:val="28"/>
        </w:rPr>
        <w:tab/>
        <w:t>Подписано</w:t>
      </w:r>
    </w:p>
    <w:p w:rsidR="00282346" w:rsidRPr="00A904EB" w:rsidRDefault="00282346" w:rsidP="00282346">
      <w:pPr>
        <w:tabs>
          <w:tab w:val="left" w:pos="5920"/>
        </w:tabs>
        <w:rPr>
          <w:sz w:val="28"/>
          <w:szCs w:val="28"/>
        </w:rPr>
      </w:pPr>
      <w:r w:rsidRPr="00A904EB">
        <w:rPr>
          <w:sz w:val="28"/>
          <w:szCs w:val="28"/>
        </w:rPr>
        <w:t>работников школы</w:t>
      </w:r>
      <w:r w:rsidRPr="00A904EB">
        <w:rPr>
          <w:sz w:val="28"/>
          <w:szCs w:val="28"/>
        </w:rPr>
        <w:tab/>
      </w:r>
      <w:r w:rsidRPr="00A904EB">
        <w:rPr>
          <w:sz w:val="28"/>
          <w:szCs w:val="28"/>
        </w:rPr>
        <w:tab/>
      </w:r>
      <w:r w:rsidRPr="00A904EB">
        <w:rPr>
          <w:sz w:val="28"/>
          <w:szCs w:val="28"/>
        </w:rPr>
        <w:tab/>
      </w:r>
      <w:r w:rsidRPr="00A904EB">
        <w:rPr>
          <w:sz w:val="28"/>
          <w:szCs w:val="28"/>
        </w:rPr>
        <w:tab/>
      </w:r>
    </w:p>
    <w:p w:rsidR="00282346" w:rsidRPr="00A904EB" w:rsidRDefault="00282346" w:rsidP="00282346">
      <w:pPr>
        <w:tabs>
          <w:tab w:val="left" w:pos="5920"/>
        </w:tabs>
        <w:rPr>
          <w:sz w:val="28"/>
          <w:szCs w:val="28"/>
        </w:rPr>
      </w:pPr>
    </w:p>
    <w:p w:rsidR="00282346" w:rsidRPr="00A904EB" w:rsidRDefault="00D1092F" w:rsidP="00282346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>Мержиевская Л.Г.                                                       Сударева Е.Г.</w:t>
      </w:r>
    </w:p>
    <w:p w:rsidR="00282346" w:rsidRPr="00A904EB" w:rsidRDefault="00282346" w:rsidP="00282346">
      <w:pPr>
        <w:tabs>
          <w:tab w:val="left" w:pos="5920"/>
        </w:tabs>
        <w:rPr>
          <w:sz w:val="28"/>
          <w:szCs w:val="28"/>
        </w:rPr>
      </w:pPr>
      <w:r w:rsidRPr="00A904EB">
        <w:rPr>
          <w:sz w:val="28"/>
          <w:szCs w:val="28"/>
        </w:rPr>
        <w:t>________________________</w:t>
      </w:r>
      <w:r w:rsidRPr="00A904EB">
        <w:rPr>
          <w:sz w:val="28"/>
          <w:szCs w:val="28"/>
        </w:rPr>
        <w:tab/>
        <w:t>________________________</w:t>
      </w:r>
    </w:p>
    <w:p w:rsidR="00282346" w:rsidRPr="00A904EB" w:rsidRDefault="00282346" w:rsidP="00282346">
      <w:pPr>
        <w:tabs>
          <w:tab w:val="left" w:pos="5920"/>
        </w:tabs>
        <w:rPr>
          <w:sz w:val="22"/>
          <w:szCs w:val="22"/>
        </w:rPr>
      </w:pPr>
      <w:r w:rsidRPr="00A904EB">
        <w:rPr>
          <w:sz w:val="22"/>
          <w:szCs w:val="22"/>
        </w:rPr>
        <w:t>директор школы</w:t>
      </w:r>
      <w:r w:rsidRPr="00A904EB">
        <w:rPr>
          <w:sz w:val="22"/>
          <w:szCs w:val="22"/>
        </w:rPr>
        <w:tab/>
        <w:t xml:space="preserve">   председатель ПК школы</w:t>
      </w:r>
      <w:r w:rsidRPr="00A904EB">
        <w:rPr>
          <w:sz w:val="22"/>
          <w:szCs w:val="22"/>
        </w:rPr>
        <w:br/>
      </w:r>
    </w:p>
    <w:p w:rsidR="00282346" w:rsidRPr="00A904EB" w:rsidRDefault="00282346" w:rsidP="00282346">
      <w:pPr>
        <w:tabs>
          <w:tab w:val="left" w:pos="5920"/>
        </w:tabs>
        <w:rPr>
          <w:sz w:val="22"/>
          <w:szCs w:val="22"/>
        </w:rPr>
      </w:pPr>
    </w:p>
    <w:p w:rsidR="00282346" w:rsidRPr="00A904EB" w:rsidRDefault="00D1092F" w:rsidP="00282346">
      <w:pPr>
        <w:tabs>
          <w:tab w:val="left" w:pos="5920"/>
        </w:tabs>
        <w:rPr>
          <w:sz w:val="22"/>
          <w:szCs w:val="22"/>
        </w:rPr>
      </w:pPr>
      <w:r>
        <w:rPr>
          <w:sz w:val="28"/>
          <w:szCs w:val="28"/>
        </w:rPr>
        <w:t>«</w:t>
      </w:r>
      <w:r w:rsidR="00282346" w:rsidRPr="00A904E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82346" w:rsidRPr="00A904EB">
        <w:rPr>
          <w:sz w:val="28"/>
          <w:szCs w:val="28"/>
        </w:rPr>
        <w:t>»</w:t>
      </w:r>
      <w:r>
        <w:rPr>
          <w:sz w:val="28"/>
          <w:szCs w:val="28"/>
        </w:rPr>
        <w:t xml:space="preserve">декабря </w:t>
      </w:r>
      <w:r w:rsidR="00282346" w:rsidRPr="00A904E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282346" w:rsidRPr="00A904EB">
        <w:rPr>
          <w:sz w:val="28"/>
          <w:szCs w:val="28"/>
        </w:rPr>
        <w:t>г.</w:t>
      </w:r>
      <w:r w:rsidR="00282346" w:rsidRPr="00A904EB">
        <w:rPr>
          <w:sz w:val="28"/>
          <w:szCs w:val="28"/>
        </w:rPr>
        <w:br/>
      </w:r>
      <w:r w:rsidR="00282346" w:rsidRPr="00A904EB">
        <w:rPr>
          <w:sz w:val="22"/>
          <w:szCs w:val="22"/>
        </w:rPr>
        <w:br/>
      </w:r>
    </w:p>
    <w:p w:rsidR="00282346" w:rsidRPr="00A904EB" w:rsidRDefault="00282346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282346" w:rsidRDefault="00282346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D1092F" w:rsidRDefault="00D1092F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D1092F" w:rsidRDefault="00D1092F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D1092F" w:rsidRPr="00A904EB" w:rsidRDefault="00D1092F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282346" w:rsidRPr="00A904EB" w:rsidRDefault="00282346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282346" w:rsidRPr="00A904EB" w:rsidRDefault="00282346" w:rsidP="00806704">
      <w:pPr>
        <w:pStyle w:val="a7"/>
        <w:outlineLvl w:val="0"/>
        <w:rPr>
          <w:b w:val="0"/>
          <w:caps/>
          <w:sz w:val="24"/>
          <w:szCs w:val="24"/>
        </w:rPr>
      </w:pPr>
    </w:p>
    <w:p w:rsidR="00806704" w:rsidRPr="00DD0A59" w:rsidRDefault="00806704" w:rsidP="00806704">
      <w:pPr>
        <w:pStyle w:val="a7"/>
        <w:outlineLvl w:val="0"/>
        <w:rPr>
          <w:caps/>
          <w:sz w:val="24"/>
          <w:szCs w:val="24"/>
        </w:rPr>
      </w:pPr>
      <w:r w:rsidRPr="00DD0A59">
        <w:rPr>
          <w:caps/>
          <w:sz w:val="24"/>
          <w:szCs w:val="24"/>
        </w:rPr>
        <w:t>Раздел 1.</w:t>
      </w:r>
      <w:r w:rsidR="00BC749B" w:rsidRPr="00637E04">
        <w:rPr>
          <w:caps/>
          <w:sz w:val="24"/>
          <w:szCs w:val="24"/>
        </w:rPr>
        <w:t xml:space="preserve"> </w:t>
      </w:r>
      <w:r w:rsidRPr="00DD0A59">
        <w:rPr>
          <w:caps/>
          <w:sz w:val="24"/>
          <w:szCs w:val="24"/>
        </w:rPr>
        <w:t>Общие положения</w:t>
      </w:r>
    </w:p>
    <w:p w:rsidR="00806704" w:rsidRPr="00DD0A59" w:rsidRDefault="00806704" w:rsidP="00806704">
      <w:pPr>
        <w:pStyle w:val="a7"/>
        <w:outlineLvl w:val="0"/>
        <w:rPr>
          <w:caps/>
          <w:sz w:val="24"/>
          <w:szCs w:val="24"/>
        </w:rPr>
      </w:pPr>
    </w:p>
    <w:p w:rsidR="00806704" w:rsidRPr="00DD0A59" w:rsidRDefault="00806704" w:rsidP="00806704">
      <w:pPr>
        <w:ind w:firstLine="567"/>
        <w:jc w:val="both"/>
      </w:pPr>
      <w:r w:rsidRPr="00DD0A59">
        <w:t>Настоящий коллективный договор заключен в целях обеспечения соблюдения социальных и трудовых гарантий работников муниципального бюджетного общеобразовательного учреждения «Основная  общеобразовательная школа № 9»  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806704" w:rsidRPr="00DD0A59" w:rsidRDefault="00806704" w:rsidP="00806704">
      <w:pPr>
        <w:ind w:firstLine="567"/>
        <w:jc w:val="both"/>
      </w:pPr>
      <w:r w:rsidRPr="00DD0A59">
        <w:t>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806704" w:rsidRPr="00DD0A59" w:rsidRDefault="00806704" w:rsidP="00806704">
      <w:pPr>
        <w:ind w:firstLine="567"/>
        <w:jc w:val="both"/>
        <w:rPr>
          <w:u w:val="single"/>
        </w:rPr>
      </w:pPr>
      <w:r w:rsidRPr="00DD0A59">
        <w:rPr>
          <w:b/>
        </w:rPr>
        <w:t xml:space="preserve">1.1. </w:t>
      </w:r>
      <w:r w:rsidRPr="00DD0A59">
        <w:t xml:space="preserve">Сторонами настоящего коллективного договора являются </w:t>
      </w:r>
      <w:r w:rsidRPr="00DD0A59">
        <w:rPr>
          <w:b/>
        </w:rPr>
        <w:t>Работодатель</w:t>
      </w:r>
      <w:r w:rsidRPr="00DD0A59">
        <w:t xml:space="preserve"> муниципального бюджетного общеобразовательного учреждения «Основная  общеобразовательная школа № 9» в лице директора Мержиевской Людмилы Георгиевны и </w:t>
      </w:r>
      <w:r w:rsidRPr="00DD0A59">
        <w:rPr>
          <w:b/>
        </w:rPr>
        <w:t>Работники</w:t>
      </w:r>
      <w:r w:rsidRPr="00DD0A59">
        <w:t xml:space="preserve">, интересы которых представляет первичная профсоюзная организация в лице председателя  Сударевой Екатерины Геннадьевны. 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>1.2.</w:t>
      </w:r>
      <w:r w:rsidRPr="00DD0A59">
        <w:t xml:space="preserve">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 xml:space="preserve">1.3. </w:t>
      </w:r>
      <w:r w:rsidRPr="00DD0A59">
        <w:t>Действие коллективного договора распространяется на всех работников учреждения.</w:t>
      </w:r>
    </w:p>
    <w:p w:rsidR="00806704" w:rsidRPr="00DD0A59" w:rsidRDefault="00806704" w:rsidP="0080670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A59">
        <w:rPr>
          <w:b/>
        </w:rPr>
        <w:t xml:space="preserve">1.4. </w:t>
      </w:r>
      <w:r w:rsidRPr="00DD0A59">
        <w:t xml:space="preserve">Коллективный договор заключен на три года 2016-2018, вступает в силу с момента его подписания </w:t>
      </w:r>
      <w:r w:rsidRPr="00DD0A59">
        <w:rPr>
          <w:i/>
        </w:rPr>
        <w:t xml:space="preserve"> </w:t>
      </w:r>
      <w:r w:rsidRPr="00DD0A59">
        <w:t xml:space="preserve">и действует до заключения нового, но не более трех лет (ст. 43 ТК РФ). </w:t>
      </w:r>
    </w:p>
    <w:p w:rsidR="00806704" w:rsidRPr="00DD0A59" w:rsidRDefault="00806704" w:rsidP="0080670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A59">
        <w:t>По истечении срока действия коллективный договор может быть продлен на срок не более трех лет.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>1.5.</w:t>
      </w:r>
      <w:r w:rsidRPr="00DD0A59">
        <w:t xml:space="preserve">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 xml:space="preserve">1.6. </w:t>
      </w:r>
      <w:r w:rsidRPr="00DD0A59"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806704" w:rsidRPr="00DD0A59" w:rsidRDefault="00806704" w:rsidP="00806704">
      <w:pPr>
        <w:ind w:firstLine="567"/>
        <w:jc w:val="both"/>
      </w:pPr>
    </w:p>
    <w:p w:rsidR="00806704" w:rsidRPr="00DD0A59" w:rsidRDefault="00806704" w:rsidP="00806704">
      <w:pPr>
        <w:ind w:firstLine="567"/>
        <w:jc w:val="both"/>
        <w:rPr>
          <w:b/>
        </w:rPr>
      </w:pPr>
      <w:r w:rsidRPr="00DD0A59">
        <w:rPr>
          <w:b/>
        </w:rPr>
        <w:t>Работодатель обязуется:</w:t>
      </w:r>
    </w:p>
    <w:p w:rsidR="00806704" w:rsidRPr="00DD0A59" w:rsidRDefault="00806704" w:rsidP="00806704">
      <w:pPr>
        <w:pStyle w:val="a5"/>
        <w:ind w:firstLine="567"/>
      </w:pPr>
      <w:r w:rsidRPr="00DD0A59">
        <w:rPr>
          <w:b/>
        </w:rPr>
        <w:t xml:space="preserve">1.7. </w:t>
      </w:r>
      <w:r w:rsidRPr="00DD0A59">
        <w:t>Направить в подписанный сторонами коллективный договор с приложениями в течение семи дней со дня подписания в орган по труду  для уведомительной регистрации.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 xml:space="preserve">1.8. </w:t>
      </w:r>
      <w:r w:rsidRPr="00DD0A59">
        <w:t>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806704" w:rsidRPr="00DD0A59" w:rsidRDefault="00806704" w:rsidP="00806704">
      <w:pPr>
        <w:ind w:firstLine="567"/>
        <w:jc w:val="center"/>
        <w:outlineLvl w:val="0"/>
        <w:rPr>
          <w:b/>
          <w:caps/>
        </w:rPr>
      </w:pPr>
      <w:r w:rsidRPr="00DD0A59">
        <w:rPr>
          <w:b/>
          <w:caps/>
        </w:rPr>
        <w:t xml:space="preserve">                                           </w:t>
      </w:r>
    </w:p>
    <w:p w:rsidR="00806704" w:rsidRPr="00DD0A59" w:rsidRDefault="00806704" w:rsidP="00806704">
      <w:pPr>
        <w:ind w:firstLine="567"/>
        <w:jc w:val="center"/>
        <w:outlineLvl w:val="0"/>
        <w:rPr>
          <w:caps/>
        </w:rPr>
      </w:pPr>
      <w:r w:rsidRPr="00DD0A59">
        <w:rPr>
          <w:b/>
          <w:caps/>
        </w:rPr>
        <w:t xml:space="preserve">Раздел 2. </w:t>
      </w:r>
      <w:r w:rsidR="00BC749B" w:rsidRPr="00637E04">
        <w:rPr>
          <w:b/>
          <w:caps/>
        </w:rPr>
        <w:t xml:space="preserve"> </w:t>
      </w:r>
      <w:r w:rsidRPr="00DD0A59">
        <w:rPr>
          <w:b/>
          <w:caps/>
        </w:rPr>
        <w:t>Трудовой договор.</w:t>
      </w:r>
    </w:p>
    <w:p w:rsidR="00806704" w:rsidRPr="00DD0A59" w:rsidRDefault="00806704" w:rsidP="00806704">
      <w:pPr>
        <w:ind w:firstLine="567"/>
        <w:jc w:val="both"/>
      </w:pP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2.1</w:t>
      </w:r>
      <w:r w:rsidRPr="00DD0A59">
        <w:t>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законодательством, а также отраслевым, областным, территориальным соглашениями, настоящим коллективным договором.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lastRenderedPageBreak/>
        <w:t>2.2</w:t>
      </w:r>
      <w:r w:rsidRPr="00DD0A59">
        <w:t xml:space="preserve"> Трудовой договор заключается с работником в письменной форме в двух экземплярах, каждый из которых подписывается работодателем и работником. При этом работодатель обязан выдать 2 экземпляр трудового договора работнику под роспись.</w:t>
      </w:r>
    </w:p>
    <w:p w:rsidR="00806704" w:rsidRPr="00DD0A59" w:rsidRDefault="00806704" w:rsidP="00806704">
      <w:pPr>
        <w:ind w:firstLine="709"/>
        <w:jc w:val="both"/>
      </w:pPr>
      <w:r w:rsidRPr="00DD0A59">
        <w:t>Трудовой договор является основанием для издания приказа о приёме на работу.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2.3</w:t>
      </w:r>
      <w:r w:rsidRPr="00DD0A59">
        <w:t>. При приёме на работу работодатель обязан при заключении трудового договора с работником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2.4.</w:t>
      </w:r>
      <w:r w:rsidRPr="00DD0A59">
        <w:t xml:space="preserve"> Трудовой договор с работником, как правило, заключается на неопределённый срок.</w:t>
      </w:r>
    </w:p>
    <w:p w:rsidR="00806704" w:rsidRPr="00DD0A59" w:rsidRDefault="00806704" w:rsidP="00806704">
      <w:pPr>
        <w:ind w:firstLine="709"/>
        <w:jc w:val="both"/>
      </w:pPr>
      <w:r w:rsidRPr="00DD0A59"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2.5.</w:t>
      </w:r>
      <w:r w:rsidRPr="00DD0A59">
        <w:t xml:space="preserve"> В трудовом договоре оговариваются условия трудового договора, предусмотренные ст. 57 ТК РФ, в том числе, режим и продолжительность рабочего времени, льготы и компенсации и др.</w:t>
      </w:r>
    </w:p>
    <w:p w:rsidR="00806704" w:rsidRPr="00DD0A59" w:rsidRDefault="00806704" w:rsidP="00806704">
      <w:pPr>
        <w:ind w:firstLine="709"/>
        <w:jc w:val="both"/>
      </w:pPr>
      <w:r w:rsidRPr="00DD0A59">
        <w:t>Условия трудового договора могут быть изменены только по соглашению сторон в письменной форме (ст. 57 ТК РФ).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2.6.</w:t>
      </w:r>
      <w:r w:rsidRPr="00DD0A59">
        <w:t xml:space="preserve"> Объем учебной нагрузки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учреждении.</w:t>
      </w:r>
    </w:p>
    <w:p w:rsidR="00806704" w:rsidRPr="00DD0A59" w:rsidRDefault="00806704" w:rsidP="00806704">
      <w:pPr>
        <w:ind w:firstLine="709"/>
        <w:jc w:val="both"/>
        <w:rPr>
          <w:b/>
        </w:rPr>
      </w:pPr>
      <w:r w:rsidRPr="00DD0A59">
        <w:t>Учебная нагрузка на новый учебный год учителей и других работников, ведущих преподавательскую работу, помимо основной работы, устанавливается руководителем. Работодатель должен ознакомить педагогических работников до ухода в  очередной отпуск с их учебной нагрузкой на новый учебный год.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2.7.</w:t>
      </w:r>
      <w:r w:rsidRPr="00DD0A59">
        <w:t xml:space="preserve"> Учебная нагрузка учителям, находящимся в отпуске по уходу за ребенком до исполнения им возраста 3 лет, устанавливается на общих основаниях и передается на этот период для выполнения другими учителями.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2.8</w:t>
      </w:r>
      <w:r w:rsidRPr="00DD0A59">
        <w:t>. По инициативе работодателя допускается изменение определённых сторонами существенных условий трудового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(ст. 74 ТК РФ).</w:t>
      </w:r>
    </w:p>
    <w:p w:rsidR="00806704" w:rsidRPr="00DD0A59" w:rsidRDefault="00806704" w:rsidP="00806704">
      <w:pPr>
        <w:ind w:firstLine="709"/>
        <w:jc w:val="both"/>
      </w:pPr>
      <w:r w:rsidRPr="00DD0A59">
        <w:rPr>
          <w:b/>
        </w:rPr>
        <w:t>2.9.</w:t>
      </w:r>
      <w:r w:rsidRPr="00DD0A59">
        <w:t xml:space="preserve"> О введении указанных изменений работник должен быть уведомлён работодателем в письменной форме не позднее, чем за два месяца (ч. 2 ст. 74, ст. 162 ТК РФ.</w:t>
      </w:r>
    </w:p>
    <w:p w:rsidR="00806704" w:rsidRPr="00DD0A59" w:rsidRDefault="00806704" w:rsidP="00806704">
      <w:pPr>
        <w:ind w:firstLine="709"/>
        <w:jc w:val="both"/>
      </w:pPr>
      <w:r w:rsidRPr="00DD0A59">
        <w:t>Если работник не согласен с продолжением работы в новых условиях, то работодатель обязан в письменной форме предложить ему другую имеющуюся в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 (ст. 74 ТК РФ).</w:t>
      </w:r>
    </w:p>
    <w:p w:rsidR="00806704" w:rsidRPr="00DD0A59" w:rsidRDefault="00806704" w:rsidP="00BC749B">
      <w:pPr>
        <w:ind w:firstLine="709"/>
        <w:jc w:val="both"/>
      </w:pPr>
      <w:r w:rsidRPr="00DD0A59">
        <w:rPr>
          <w:b/>
        </w:rPr>
        <w:t>2.10</w:t>
      </w:r>
      <w:r w:rsidRPr="00DD0A59"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806704" w:rsidRPr="00DD0A59" w:rsidRDefault="00806704" w:rsidP="00806704">
      <w:pPr>
        <w:pStyle w:val="a3"/>
        <w:jc w:val="center"/>
        <w:rPr>
          <w:b/>
          <w:caps/>
        </w:rPr>
      </w:pPr>
      <w:r w:rsidRPr="00DD0A59">
        <w:rPr>
          <w:b/>
          <w:caps/>
        </w:rPr>
        <w:t>Раздел 3.</w:t>
      </w:r>
    </w:p>
    <w:p w:rsidR="00806704" w:rsidRPr="00DD0A59" w:rsidRDefault="00806704" w:rsidP="00806704">
      <w:pPr>
        <w:pStyle w:val="a3"/>
        <w:jc w:val="center"/>
        <w:rPr>
          <w:caps/>
        </w:rPr>
      </w:pPr>
      <w:r w:rsidRPr="00DD0A59">
        <w:rPr>
          <w:b/>
          <w:caps/>
        </w:rPr>
        <w:t>Обеспечение занятости. Подготовка и переподготовка кадров</w:t>
      </w:r>
      <w:r w:rsidRPr="00DD0A59">
        <w:rPr>
          <w:caps/>
        </w:rPr>
        <w:t>.</w:t>
      </w:r>
    </w:p>
    <w:p w:rsidR="00BC749B" w:rsidRPr="00637E04" w:rsidRDefault="00806704" w:rsidP="00BC74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DD0A59">
        <w:tab/>
      </w:r>
      <w:r w:rsidRPr="00DD0A59">
        <w:rPr>
          <w:b/>
        </w:rPr>
        <w:t>Работодатель обязуется:</w:t>
      </w:r>
    </w:p>
    <w:p w:rsidR="00806704" w:rsidRPr="00DD0A59" w:rsidRDefault="00806704" w:rsidP="00BC749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A59">
        <w:rPr>
          <w:b/>
        </w:rPr>
        <w:tab/>
        <w:t>3.1</w:t>
      </w:r>
      <w:r w:rsidRPr="00DD0A59">
        <w:t xml:space="preserve">. 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</w:t>
      </w:r>
      <w:r w:rsidRPr="00DD0A59">
        <w:lastRenderedPageBreak/>
        <w:t xml:space="preserve">соответствующих мероприятий, а при массовых увольнениях работников - не позднее, чем за 3 месяца (ст. 82 ТК РФ). </w:t>
      </w:r>
    </w:p>
    <w:p w:rsidR="00806704" w:rsidRPr="00DD0A59" w:rsidRDefault="00806704" w:rsidP="00806704">
      <w:pPr>
        <w:pStyle w:val="a3"/>
        <w:ind w:firstLine="567"/>
      </w:pPr>
      <w:r w:rsidRPr="00DD0A59">
        <w:rPr>
          <w:b/>
        </w:rPr>
        <w:t>3.2.</w:t>
      </w:r>
      <w:r w:rsidRPr="00DD0A59">
        <w:t xml:space="preserve"> Увольнение работников, являющихся членами профсоюза, при увольнении по основаниям, предусмотренным пунктами 2, 3,  части первой статьи 81 Трудового Кодекса РФ, производить только по согласованию с профсоюзным комитетом. </w:t>
      </w:r>
    </w:p>
    <w:p w:rsidR="00806704" w:rsidRPr="00DD0A59" w:rsidRDefault="00806704" w:rsidP="00806704">
      <w:pPr>
        <w:pStyle w:val="a3"/>
        <w:ind w:firstLine="567"/>
      </w:pPr>
      <w:r w:rsidRPr="00DD0A59">
        <w:rPr>
          <w:b/>
        </w:rPr>
        <w:t xml:space="preserve">3.3. </w:t>
      </w:r>
      <w:r w:rsidRPr="00DD0A59">
        <w:t>В случае возникновения необходимости сокращения штата ограничивать или временно прекращать прием новых работников.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>3.4</w:t>
      </w:r>
      <w:r w:rsidRPr="00DD0A59">
        <w:t>.</w:t>
      </w:r>
      <w:r w:rsidRPr="00DD0A59">
        <w:rPr>
          <w:b/>
        </w:rPr>
        <w:t xml:space="preserve"> </w:t>
      </w:r>
      <w:r w:rsidRPr="00DD0A59">
        <w:t>Преимущественное право на оставлении на работе при сокращении численности штата при равной производительности труда и квалификации помимо лиц, указанных в ст. 179 ТК РФ, имеют также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>3.5.</w:t>
      </w:r>
      <w:r w:rsidRPr="00DD0A59"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РФ).</w:t>
      </w:r>
    </w:p>
    <w:p w:rsidR="00806704" w:rsidRPr="00DD0A59" w:rsidRDefault="00806704" w:rsidP="00806704">
      <w:pPr>
        <w:pStyle w:val="a3"/>
        <w:ind w:firstLine="567"/>
      </w:pPr>
      <w:r w:rsidRPr="00DD0A59">
        <w:rPr>
          <w:b/>
        </w:rPr>
        <w:t xml:space="preserve"> 3.6.</w:t>
      </w:r>
      <w:r w:rsidRPr="00DD0A59">
        <w:t xml:space="preserve"> Обеспечить право работников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806704" w:rsidRPr="00DD0A59" w:rsidRDefault="00806704" w:rsidP="00806704">
      <w:pPr>
        <w:ind w:firstLine="567"/>
        <w:jc w:val="both"/>
      </w:pPr>
      <w:r w:rsidRPr="00DD0A59">
        <w:rPr>
          <w:b/>
        </w:rPr>
        <w:t>3.7.</w:t>
      </w:r>
      <w:r w:rsidRPr="00DD0A59">
        <w:t xml:space="preserve"> Повышать квалификацию педагогических работников не реже одного раза в 3 года.</w:t>
      </w:r>
    </w:p>
    <w:p w:rsidR="00806704" w:rsidRPr="00DD0A59" w:rsidRDefault="00806704" w:rsidP="00806704">
      <w:pPr>
        <w:autoSpaceDE w:val="0"/>
        <w:autoSpaceDN w:val="0"/>
        <w:adjustRightInd w:val="0"/>
        <w:ind w:firstLine="540"/>
        <w:jc w:val="both"/>
        <w:outlineLvl w:val="3"/>
      </w:pPr>
      <w:r w:rsidRPr="00DD0A59">
        <w:rPr>
          <w:b/>
        </w:rPr>
        <w:t>3.8.</w:t>
      </w:r>
      <w:r w:rsidRPr="00DD0A59">
        <w:t xml:space="preserve"> В случае направления работника для повышения квалификации с отрывом от работы сохранять за ним место работы, должность, среднюю заработную плату по основному месту работы.</w:t>
      </w:r>
    </w:p>
    <w:p w:rsidR="00806704" w:rsidRPr="00914416" w:rsidRDefault="00806704" w:rsidP="00806704">
      <w:pPr>
        <w:pStyle w:val="a3"/>
        <w:ind w:firstLine="567"/>
        <w:rPr>
          <w:color w:val="215868" w:themeColor="accent5" w:themeShade="80"/>
        </w:rPr>
      </w:pPr>
      <w:r w:rsidRPr="00914416">
        <w:rPr>
          <w:b/>
          <w:color w:val="215868" w:themeColor="accent5" w:themeShade="80"/>
        </w:rPr>
        <w:tab/>
      </w:r>
      <w:r w:rsidRPr="00914416">
        <w:rPr>
          <w:b/>
          <w:color w:val="215868" w:themeColor="accent5" w:themeShade="80"/>
        </w:rPr>
        <w:tab/>
      </w:r>
    </w:p>
    <w:p w:rsidR="00806704" w:rsidRPr="00DD0A59" w:rsidRDefault="00806704" w:rsidP="00806704">
      <w:pPr>
        <w:pStyle w:val="a3"/>
        <w:ind w:firstLine="567"/>
        <w:jc w:val="center"/>
        <w:outlineLvl w:val="0"/>
        <w:rPr>
          <w:b/>
          <w:caps/>
        </w:rPr>
      </w:pPr>
      <w:r w:rsidRPr="00DD0A59">
        <w:rPr>
          <w:b/>
          <w:caps/>
        </w:rPr>
        <w:t>Раздел 4.</w:t>
      </w:r>
      <w:r w:rsidR="00BC749B" w:rsidRPr="00BC749B">
        <w:rPr>
          <w:b/>
          <w:caps/>
        </w:rPr>
        <w:t xml:space="preserve"> </w:t>
      </w:r>
      <w:r w:rsidRPr="00DD0A59">
        <w:rPr>
          <w:b/>
          <w:caps/>
        </w:rPr>
        <w:t>Рабочее время и время отдыха</w:t>
      </w:r>
    </w:p>
    <w:p w:rsidR="00806704" w:rsidRPr="00DD0A59" w:rsidRDefault="00806704" w:rsidP="00806704">
      <w:pPr>
        <w:pStyle w:val="a3"/>
        <w:ind w:firstLine="567"/>
        <w:rPr>
          <w:b/>
        </w:rPr>
      </w:pPr>
      <w:r w:rsidRPr="00DD0A59">
        <w:rPr>
          <w:b/>
        </w:rPr>
        <w:tab/>
      </w:r>
    </w:p>
    <w:p w:rsidR="00806704" w:rsidRPr="0032144B" w:rsidRDefault="00806704" w:rsidP="00806704">
      <w:pPr>
        <w:pStyle w:val="a3"/>
        <w:ind w:firstLine="567"/>
        <w:outlineLvl w:val="0"/>
        <w:rPr>
          <w:b/>
        </w:rPr>
      </w:pPr>
      <w:r w:rsidRPr="0032144B">
        <w:rPr>
          <w:b/>
        </w:rPr>
        <w:tab/>
        <w:t>Работодатель обязуется:</w:t>
      </w:r>
    </w:p>
    <w:p w:rsidR="00806704" w:rsidRPr="00DD0A59" w:rsidRDefault="00806704" w:rsidP="0080670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D0A59">
        <w:rPr>
          <w:b/>
        </w:rPr>
        <w:t xml:space="preserve">4.1. </w:t>
      </w:r>
      <w:r w:rsidRPr="00DD0A59">
        <w:t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занятых на работах с вредными условиями труда – не более 36 часов в неделю ;</w:t>
      </w:r>
      <w:r w:rsidRPr="00DD0A59">
        <w:rPr>
          <w:b/>
        </w:rPr>
        <w:t xml:space="preserve"> </w:t>
      </w:r>
      <w:r w:rsidRPr="00DD0A59">
        <w:t>педагогических работников - не более 36 часов в неделю за ставку заработной платы (ст. 333 ТК РФ), (ст. 350 ТК РФ).</w:t>
      </w:r>
    </w:p>
    <w:p w:rsidR="00806704" w:rsidRPr="00DD0A59" w:rsidRDefault="00806704" w:rsidP="0080670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2144B">
        <w:rPr>
          <w:b/>
        </w:rPr>
        <w:t>4.2.</w:t>
      </w:r>
      <w:r w:rsidRPr="00DD0A59">
        <w:t xml:space="preserve"> Устанавливать педагогическим работникам конкретную продолжительность рабочего времени в соответствии с Приказом Минобрнауки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06704" w:rsidRPr="0032144B" w:rsidRDefault="00806704" w:rsidP="00806704">
      <w:pPr>
        <w:ind w:firstLine="567"/>
        <w:jc w:val="both"/>
      </w:pPr>
      <w:r w:rsidRPr="0032144B">
        <w:rPr>
          <w:b/>
        </w:rPr>
        <w:t>4.3.</w:t>
      </w:r>
      <w:r w:rsidRPr="0032144B">
        <w:t xml:space="preserve"> Составлять расписания уроков с учетом рационального использования рабочего времени учителя. </w:t>
      </w:r>
    </w:p>
    <w:p w:rsidR="00806704" w:rsidRPr="00D27FCD" w:rsidRDefault="00806704" w:rsidP="00806704">
      <w:pPr>
        <w:ind w:firstLine="567"/>
        <w:jc w:val="both"/>
        <w:rPr>
          <w:color w:val="C00000"/>
        </w:rPr>
      </w:pPr>
      <w:r w:rsidRPr="0032144B">
        <w:rPr>
          <w:b/>
        </w:rPr>
        <w:t>4.4.</w:t>
      </w:r>
      <w:r w:rsidRPr="0032144B">
        <w:t xml:space="preserve"> 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окончания их последнего учебного занятия</w:t>
      </w:r>
      <w:r w:rsidRPr="00D27FCD">
        <w:rPr>
          <w:color w:val="C00000"/>
        </w:rPr>
        <w:t>.</w:t>
      </w:r>
    </w:p>
    <w:p w:rsidR="00806704" w:rsidRPr="00E8294E" w:rsidRDefault="00806704" w:rsidP="00806704">
      <w:pPr>
        <w:pStyle w:val="a3"/>
        <w:ind w:firstLine="567"/>
      </w:pPr>
      <w:r w:rsidRPr="00E8294E">
        <w:t>4.5. 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806704" w:rsidRPr="00BC749B" w:rsidRDefault="00806704" w:rsidP="00806704">
      <w:pPr>
        <w:ind w:firstLine="709"/>
        <w:jc w:val="both"/>
      </w:pPr>
      <w:r w:rsidRPr="00E8294E">
        <w:t>4.6</w:t>
      </w:r>
      <w:r w:rsidR="0032144B">
        <w:t xml:space="preserve"> </w:t>
      </w:r>
      <w:r w:rsidRPr="00E8294E">
        <w:t>Привлечение работников учреждения к работе в выходные и нерабочие праздничные дни производится с письменного согласия работников в случае необходимости выполнения заранее непредвиденных работ, от срочного выполнения</w:t>
      </w:r>
      <w:r w:rsidRPr="00DD0A59">
        <w:rPr>
          <w:color w:val="215868" w:themeColor="accent5" w:themeShade="80"/>
        </w:rPr>
        <w:t xml:space="preserve"> </w:t>
      </w:r>
      <w:r w:rsidRPr="00BC749B">
        <w:t xml:space="preserve">которых зависит в дальнейшем нормальная работа организации в целом или ее отдельных структурных подразделений </w:t>
      </w:r>
    </w:p>
    <w:p w:rsidR="00806704" w:rsidRPr="00BC749B" w:rsidRDefault="00806704" w:rsidP="00806704">
      <w:pPr>
        <w:ind w:firstLine="709"/>
        <w:jc w:val="both"/>
      </w:pPr>
      <w:r w:rsidRPr="00BC749B">
        <w:lastRenderedPageBreak/>
        <w:t>Привлечение работников к работе в выходные и нерабочие праздничные дни без их согласия допускается только в  случаях, предусмотренных ст.113 ТК РФ по письменному распоряжению работодателя.</w:t>
      </w:r>
    </w:p>
    <w:p w:rsidR="00806704" w:rsidRPr="00BC749B" w:rsidRDefault="00806704" w:rsidP="00806704">
      <w:pPr>
        <w:ind w:firstLine="709"/>
        <w:jc w:val="both"/>
      </w:pPr>
      <w:r w:rsidRPr="00BC749B">
        <w:t>Работа в выходной и нерабочий праздничный день оплачивается не менее, чем в двойном размере, в порядке, предусмотренном ст. 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06704" w:rsidRPr="00BC749B" w:rsidRDefault="00806704" w:rsidP="00806704">
      <w:pPr>
        <w:ind w:firstLine="567"/>
        <w:jc w:val="both"/>
      </w:pPr>
      <w:r w:rsidRPr="00BC749B">
        <w:rPr>
          <w:b/>
        </w:rPr>
        <w:t>4.7.</w:t>
      </w:r>
      <w:r w:rsidRPr="00BC749B">
        <w:t xml:space="preserve">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806704" w:rsidRPr="00637E04" w:rsidRDefault="00806704" w:rsidP="00806704">
      <w:pPr>
        <w:ind w:firstLine="567"/>
        <w:jc w:val="both"/>
      </w:pPr>
      <w:r w:rsidRPr="00BC749B">
        <w:rPr>
          <w:b/>
        </w:rPr>
        <w:t>4.8</w:t>
      </w:r>
      <w:r w:rsidR="00412DCA" w:rsidRPr="00BC749B">
        <w:rPr>
          <w:b/>
        </w:rPr>
        <w:t>.</w:t>
      </w:r>
      <w:r w:rsidRPr="00BC749B">
        <w:t xml:space="preserve">В период осенних, зимних, весенних и летних каникул привлекать педагогических работников к педагогической и организационной работе в пределах времени, не превышающем их учебной нагрузки до начала каникул. </w:t>
      </w:r>
    </w:p>
    <w:p w:rsidR="00BC749B" w:rsidRPr="00BC749B" w:rsidRDefault="00BC749B" w:rsidP="00B50455">
      <w:pPr>
        <w:suppressAutoHyphens/>
        <w:autoSpaceDE w:val="0"/>
        <w:autoSpaceDN w:val="0"/>
        <w:adjustRightInd w:val="0"/>
        <w:ind w:right="-285" w:firstLine="851"/>
        <w:jc w:val="both"/>
      </w:pPr>
      <w:r w:rsidRPr="00E8294E">
        <w:rPr>
          <w:b/>
        </w:rPr>
        <w:t>4.9</w:t>
      </w:r>
      <w:r w:rsidR="00E8294E" w:rsidRPr="00E8294E">
        <w:t>.</w:t>
      </w:r>
      <w:r w:rsidRPr="00BC749B">
        <w:t xml:space="preserve"> В каникулярное время учебно-вспомогательный и обслуживающий пер</w:t>
      </w:r>
      <w:r w:rsidRPr="00BC749B">
        <w:softHyphen/>
        <w:t>сонал привлекается к выполнению хозяйственных работ, не требующих спе</w:t>
      </w:r>
      <w:r w:rsidRPr="00BC749B">
        <w:softHyphen/>
        <w:t>циальных знаний (мелкий ремонт, работа на территории и др.), в пределах установленного им рабочего вре</w:t>
      </w:r>
      <w:r w:rsidRPr="00BC749B">
        <w:softHyphen/>
        <w:t xml:space="preserve">мени. </w:t>
      </w:r>
    </w:p>
    <w:p w:rsidR="00806704" w:rsidRPr="00BC749B" w:rsidRDefault="00806704" w:rsidP="00806704">
      <w:pPr>
        <w:pStyle w:val="a3"/>
        <w:ind w:firstLine="567"/>
      </w:pPr>
      <w:r w:rsidRPr="00BC749B">
        <w:rPr>
          <w:b/>
        </w:rPr>
        <w:t>4.</w:t>
      </w:r>
      <w:r w:rsidR="00BC749B" w:rsidRPr="00BC749B">
        <w:rPr>
          <w:b/>
        </w:rPr>
        <w:t>10</w:t>
      </w:r>
      <w:r w:rsidRPr="00BC749B">
        <w:rPr>
          <w:b/>
        </w:rPr>
        <w:t>.</w:t>
      </w:r>
      <w:r w:rsidRPr="00BC749B">
        <w:t xml:space="preserve"> 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</w:p>
    <w:p w:rsidR="00806704" w:rsidRPr="00BC749B" w:rsidRDefault="00806704" w:rsidP="00806704">
      <w:pPr>
        <w:autoSpaceDE w:val="0"/>
        <w:autoSpaceDN w:val="0"/>
        <w:adjustRightInd w:val="0"/>
        <w:ind w:firstLine="540"/>
        <w:jc w:val="both"/>
        <w:outlineLvl w:val="3"/>
        <w:rPr>
          <w:bCs/>
          <w:iCs/>
        </w:rPr>
      </w:pPr>
      <w:r w:rsidRPr="00BC749B">
        <w:rPr>
          <w:b/>
        </w:rPr>
        <w:t>4.11.</w:t>
      </w:r>
      <w:r w:rsidRPr="00BC749B">
        <w:t xml:space="preserve"> 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(ст. 335 ТК РФ). 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 xml:space="preserve">         </w:t>
      </w:r>
      <w:r w:rsidRPr="00BC749B">
        <w:rPr>
          <w:b/>
          <w:szCs w:val="28"/>
        </w:rPr>
        <w:t>4.12</w:t>
      </w:r>
      <w:r w:rsidRPr="00BC749B">
        <w:rPr>
          <w:szCs w:val="28"/>
        </w:rPr>
        <w:t>. Право на досрочное предоставление ежегодных отпусков предоставлять следующим категориям работников: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ab/>
        <w:t>- работники моложе 18 лет;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ab/>
        <w:t>- работники, имеющие двух и более детей в возрасте до 14 лет, ребенка-инвалида до 18 лет;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 xml:space="preserve">            - женщинам перед отпуском по беременности и родам и непосредственно после него;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ab/>
        <w:t>- работники, имеющие трудовое увечье или профессиональное заболевание;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ab/>
        <w:t>- участники военных конфликтов;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szCs w:val="28"/>
        </w:rPr>
        <w:tab/>
        <w:t>- работники, на которых распространяется действие ФЗ «О социальной защите граждан, подвергшихся воздействию радиации вследствие катастрофы на ЧАЭС».</w:t>
      </w:r>
    </w:p>
    <w:p w:rsidR="00806704" w:rsidRPr="00BC749B" w:rsidRDefault="00806704" w:rsidP="00806704">
      <w:pPr>
        <w:pStyle w:val="a3"/>
        <w:rPr>
          <w:szCs w:val="28"/>
        </w:rPr>
      </w:pPr>
      <w:r w:rsidRPr="00BC749B">
        <w:rPr>
          <w:b/>
          <w:sz w:val="28"/>
        </w:rPr>
        <w:tab/>
      </w:r>
      <w:r w:rsidRPr="00BC749B">
        <w:rPr>
          <w:b/>
        </w:rPr>
        <w:t>4</w:t>
      </w:r>
      <w:r w:rsidRPr="00BC749B">
        <w:rPr>
          <w:b/>
          <w:sz w:val="22"/>
          <w:szCs w:val="28"/>
        </w:rPr>
        <w:t>.13</w:t>
      </w:r>
      <w:r w:rsidRPr="00BC749B">
        <w:rPr>
          <w:szCs w:val="28"/>
        </w:rPr>
        <w:t>. Оплату отпуска производить не позднее, чем за три дня до его начала (ст.136 ТК РФ).</w:t>
      </w:r>
    </w:p>
    <w:p w:rsidR="002B03B5" w:rsidRPr="008924BE" w:rsidRDefault="00806704" w:rsidP="002B03B5">
      <w:pPr>
        <w:ind w:left="708" w:firstLine="708"/>
        <w:jc w:val="both"/>
      </w:pPr>
      <w:r w:rsidRPr="0032144B">
        <w:rPr>
          <w:b/>
        </w:rPr>
        <w:t>4.14.</w:t>
      </w:r>
      <w:r w:rsidRPr="00BC749B">
        <w:t xml:space="preserve">   </w:t>
      </w:r>
      <w:r w:rsidRPr="0032144B">
        <w:rPr>
          <w:b/>
        </w:rPr>
        <w:t>Работодатель обязуется:</w:t>
      </w:r>
      <w:r w:rsidR="002B03B5" w:rsidRPr="00BC749B">
        <w:t xml:space="preserve"> </w:t>
      </w:r>
    </w:p>
    <w:p w:rsidR="002B03B5" w:rsidRDefault="002B03B5" w:rsidP="00806704">
      <w:pPr>
        <w:ind w:firstLine="708"/>
        <w:jc w:val="both"/>
      </w:pPr>
      <w:r w:rsidRPr="002B03B5">
        <w:t xml:space="preserve">По просьбе работника администрация может предоставлять следующие виды отпусков с сохранением заработной платы </w:t>
      </w:r>
    </w:p>
    <w:p w:rsidR="00806704" w:rsidRPr="002B03B5" w:rsidRDefault="002B03B5" w:rsidP="00806704">
      <w:pPr>
        <w:ind w:firstLine="708"/>
        <w:jc w:val="both"/>
        <w:rPr>
          <w:b/>
        </w:rPr>
      </w:pPr>
      <w:r>
        <w:t>-</w:t>
      </w:r>
      <w:r w:rsidRPr="002B03B5">
        <w:t>смерти близких родственников – до 3 календарных дней, регистрации брака работника-1день.</w:t>
      </w:r>
    </w:p>
    <w:p w:rsidR="00806704" w:rsidRPr="00BC749B" w:rsidRDefault="00806704" w:rsidP="00806704">
      <w:pPr>
        <w:ind w:left="708" w:firstLine="708"/>
        <w:jc w:val="both"/>
      </w:pPr>
      <w:r w:rsidRPr="00BC749B">
        <w:t xml:space="preserve"> Предоставлять работникам отпуск без сохранения заработной платы в следующих случаях:</w:t>
      </w:r>
    </w:p>
    <w:p w:rsidR="00806704" w:rsidRPr="00BC749B" w:rsidRDefault="00806704" w:rsidP="00806704">
      <w:pPr>
        <w:numPr>
          <w:ilvl w:val="0"/>
          <w:numId w:val="1"/>
        </w:numPr>
        <w:ind w:left="0" w:firstLine="709"/>
        <w:jc w:val="both"/>
      </w:pPr>
      <w:r w:rsidRPr="00BC749B">
        <w:t>в случае рождения ребенка, регистрации брака работника (детей работника), смерти близких родственников – до 5 календарных дней;</w:t>
      </w:r>
    </w:p>
    <w:p w:rsidR="00806704" w:rsidRPr="00BC749B" w:rsidRDefault="00806704" w:rsidP="00806704">
      <w:pPr>
        <w:numPr>
          <w:ilvl w:val="0"/>
          <w:numId w:val="1"/>
        </w:numPr>
        <w:ind w:left="0" w:firstLine="709"/>
        <w:jc w:val="both"/>
      </w:pPr>
      <w:r w:rsidRPr="00BC749B">
        <w:t>работающим пенсионерам по старости (по возрасту) – до 14 календарных дней в году;</w:t>
      </w:r>
    </w:p>
    <w:p w:rsidR="00806704" w:rsidRPr="00BC749B" w:rsidRDefault="00806704" w:rsidP="00806704">
      <w:pPr>
        <w:numPr>
          <w:ilvl w:val="0"/>
          <w:numId w:val="1"/>
        </w:numPr>
        <w:ind w:left="0" w:firstLine="709"/>
        <w:jc w:val="both"/>
      </w:pPr>
      <w:r w:rsidRPr="00BC749B">
        <w:t>работающим инвалидам – до 60 календарных дней в году;</w:t>
      </w:r>
    </w:p>
    <w:p w:rsidR="00806704" w:rsidRPr="00AE11F1" w:rsidRDefault="00806704" w:rsidP="00806704">
      <w:pPr>
        <w:numPr>
          <w:ilvl w:val="0"/>
          <w:numId w:val="1"/>
        </w:numPr>
        <w:ind w:left="0" w:firstLine="709"/>
        <w:jc w:val="both"/>
      </w:pPr>
      <w:r w:rsidRPr="00BC749B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</w:t>
      </w:r>
      <w:r w:rsidRPr="00AE11F1">
        <w:t xml:space="preserve"> </w:t>
      </w:r>
      <w:r w:rsidRPr="00AE11F1">
        <w:lastRenderedPageBreak/>
        <w:t>военной службы, либо вследствие заболевания, связанного с прохождением военной службы – до 14 календарных дней в году;</w:t>
      </w:r>
    </w:p>
    <w:p w:rsidR="00806704" w:rsidRPr="00DD0A59" w:rsidRDefault="00806704" w:rsidP="00806704">
      <w:pPr>
        <w:numPr>
          <w:ilvl w:val="0"/>
          <w:numId w:val="1"/>
        </w:numPr>
        <w:ind w:left="0" w:firstLine="709"/>
        <w:jc w:val="both"/>
        <w:rPr>
          <w:color w:val="C00000"/>
        </w:rPr>
      </w:pPr>
      <w:r w:rsidRPr="00AE11F1">
        <w:t>участникам ВОВ – до 35 календарных дней в году;</w:t>
      </w:r>
    </w:p>
    <w:p w:rsidR="00806704" w:rsidRPr="00DD0A59" w:rsidRDefault="00806704" w:rsidP="00806704">
      <w:pPr>
        <w:pStyle w:val="a3"/>
        <w:rPr>
          <w:szCs w:val="28"/>
        </w:rPr>
      </w:pPr>
      <w:r w:rsidRPr="00DD0A59">
        <w:rPr>
          <w:szCs w:val="28"/>
        </w:rPr>
        <w:t xml:space="preserve">          </w:t>
      </w:r>
      <w:r w:rsidRPr="00DD0A59">
        <w:rPr>
          <w:szCs w:val="28"/>
        </w:rPr>
        <w:tab/>
        <w:t>-         работникам, имеющим детей-инвалидов - до 14 календарных дней в году.</w:t>
      </w:r>
    </w:p>
    <w:p w:rsidR="00806704" w:rsidRPr="00DD0A59" w:rsidRDefault="00806704" w:rsidP="00806704">
      <w:pPr>
        <w:pStyle w:val="a3"/>
        <w:ind w:left="567" w:firstLine="708"/>
        <w:rPr>
          <w:szCs w:val="28"/>
        </w:rPr>
      </w:pPr>
      <w:r w:rsidRPr="00DD0A59">
        <w:rPr>
          <w:szCs w:val="28"/>
        </w:rPr>
        <w:t>По семейным обстоятельства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806704" w:rsidRPr="00914416" w:rsidRDefault="00806704" w:rsidP="00806704">
      <w:pPr>
        <w:pStyle w:val="a3"/>
        <w:ind w:firstLine="567"/>
        <w:rPr>
          <w:b/>
          <w:color w:val="215868" w:themeColor="accent5" w:themeShade="80"/>
        </w:rPr>
      </w:pPr>
    </w:p>
    <w:p w:rsidR="00806704" w:rsidRPr="0032144B" w:rsidRDefault="00806704" w:rsidP="00806704">
      <w:pPr>
        <w:pStyle w:val="a3"/>
        <w:ind w:firstLine="567"/>
        <w:outlineLvl w:val="0"/>
        <w:rPr>
          <w:b/>
        </w:rPr>
      </w:pPr>
      <w:r w:rsidRPr="0032144B">
        <w:rPr>
          <w:b/>
        </w:rPr>
        <w:tab/>
        <w:t>Стороны договорились:</w:t>
      </w:r>
    </w:p>
    <w:p w:rsidR="00806704" w:rsidRPr="00E8294E" w:rsidRDefault="00806704" w:rsidP="00806704">
      <w:pPr>
        <w:ind w:firstLine="567"/>
        <w:jc w:val="both"/>
      </w:pPr>
      <w:r w:rsidRPr="00E8294E">
        <w:rPr>
          <w:b/>
        </w:rPr>
        <w:t>4.15.</w:t>
      </w:r>
      <w:r w:rsidRPr="00E8294E">
        <w:t xml:space="preserve"> Режим рабочего времени в учреждении определяется:</w:t>
      </w:r>
    </w:p>
    <w:p w:rsidR="00806704" w:rsidRPr="00EC5BF1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E8294E">
        <w:t xml:space="preserve">правилами внутреннего трудового распорядка, утверждёнными работодателем по согласованию с </w:t>
      </w:r>
      <w:r w:rsidRPr="00A904EB">
        <w:t>профсоюзным комитетом</w:t>
      </w:r>
      <w:r w:rsidRPr="00F42C06">
        <w:rPr>
          <w:color w:val="FF0000"/>
        </w:rPr>
        <w:t xml:space="preserve"> </w:t>
      </w:r>
      <w:r w:rsidRPr="00EC5BF1">
        <w:t>(Приложение №</w:t>
      </w:r>
      <w:r w:rsidR="00BC749B" w:rsidRPr="00EC5BF1">
        <w:t>1</w:t>
      </w:r>
      <w:r w:rsidRPr="00EC5BF1">
        <w:t>);</w:t>
      </w:r>
    </w:p>
    <w:p w:rsidR="00B50455" w:rsidRPr="00B50455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E8294E">
        <w:t>графиком сменности, составленным работодателем по согласованию с профсоюзным комитетом и доведённым до работников не позднее, чем за 1 месяц до начала его действия (ст. 103 ТК РФ</w:t>
      </w:r>
      <w:r w:rsidR="00B50455" w:rsidRPr="00B50455">
        <w:t>)</w:t>
      </w:r>
    </w:p>
    <w:p w:rsidR="00806704" w:rsidRPr="00E8294E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E8294E">
        <w:t>другими локальными нормативными актами, утверждёнными работодателем по согласованию с профсоюзным комитетом.</w:t>
      </w:r>
    </w:p>
    <w:p w:rsidR="00806704" w:rsidRPr="00914416" w:rsidRDefault="00806704" w:rsidP="00806704">
      <w:pPr>
        <w:pStyle w:val="a3"/>
        <w:ind w:firstLine="567"/>
        <w:rPr>
          <w:b/>
          <w:color w:val="215868" w:themeColor="accent5" w:themeShade="80"/>
        </w:rPr>
      </w:pPr>
    </w:p>
    <w:p w:rsidR="00806704" w:rsidRPr="00AE11F1" w:rsidRDefault="00806704" w:rsidP="00806704">
      <w:pPr>
        <w:pStyle w:val="a3"/>
        <w:ind w:firstLine="567"/>
        <w:jc w:val="center"/>
        <w:outlineLvl w:val="0"/>
        <w:rPr>
          <w:b/>
          <w:caps/>
        </w:rPr>
      </w:pPr>
      <w:r w:rsidRPr="00AE11F1">
        <w:rPr>
          <w:b/>
          <w:caps/>
        </w:rPr>
        <w:t>Раздел 5.</w:t>
      </w:r>
      <w:r w:rsidR="00BC749B">
        <w:rPr>
          <w:b/>
          <w:caps/>
        </w:rPr>
        <w:t xml:space="preserve"> </w:t>
      </w:r>
      <w:r w:rsidRPr="00AE11F1">
        <w:rPr>
          <w:b/>
          <w:caps/>
        </w:rPr>
        <w:t>Оплата и нормирование труда</w:t>
      </w:r>
    </w:p>
    <w:p w:rsidR="00806704" w:rsidRPr="00914416" w:rsidRDefault="00806704" w:rsidP="0080670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06704" w:rsidRPr="0032144B" w:rsidRDefault="00806704" w:rsidP="00806704">
      <w:pPr>
        <w:pStyle w:val="a3"/>
        <w:ind w:firstLine="567"/>
        <w:outlineLvl w:val="0"/>
        <w:rPr>
          <w:b/>
        </w:rPr>
      </w:pPr>
      <w:r w:rsidRPr="0032144B">
        <w:rPr>
          <w:b/>
        </w:rPr>
        <w:t>Стороны договорились:</w:t>
      </w:r>
    </w:p>
    <w:p w:rsidR="00806704" w:rsidRPr="0032144B" w:rsidRDefault="00806704" w:rsidP="00806704">
      <w:pPr>
        <w:pStyle w:val="a3"/>
        <w:ind w:firstLine="567"/>
        <w:outlineLvl w:val="0"/>
        <w:rPr>
          <w:b/>
        </w:rPr>
      </w:pPr>
    </w:p>
    <w:p w:rsidR="00806704" w:rsidRPr="0032144B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32144B">
        <w:rPr>
          <w:b/>
        </w:rPr>
        <w:t>5.1.</w:t>
      </w:r>
      <w:r w:rsidRPr="0032144B">
        <w:t xml:space="preserve"> Устанавливать минимальные должностные оклады работников, исходя из требований ст. 129 ТК РФ, с учетом отнесения занимаемых ими должностей (профессий) к квалификационным уровням профессиональных квалификационных групп.</w:t>
      </w:r>
    </w:p>
    <w:p w:rsidR="00806704" w:rsidRPr="0032144B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32144B">
        <w:rPr>
          <w:b/>
        </w:rPr>
        <w:t>5.2.</w:t>
      </w:r>
      <w:r w:rsidRPr="0032144B">
        <w:t xml:space="preserve"> Устанавливать размеры стандартной стоимости бюджетной образовательной услуги на одного обучающегося в зависимости от ступеней обучения в пределах общей части фонда оплаты труда.</w:t>
      </w:r>
    </w:p>
    <w:p w:rsidR="00806704" w:rsidRPr="00EC5BF1" w:rsidRDefault="00806704" w:rsidP="00806704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E10BB">
        <w:rPr>
          <w:b/>
        </w:rPr>
        <w:t>5.3.</w:t>
      </w:r>
      <w:r w:rsidRPr="008E10BB">
        <w:t xml:space="preserve"> </w:t>
      </w:r>
      <w:r w:rsidR="006F1EF8" w:rsidRPr="008E10BB">
        <w:t>Д</w:t>
      </w:r>
      <w:r w:rsidRPr="008E10BB">
        <w:t xml:space="preserve">оплаты за дополнительные виды работ, надбавки и компенсационные </w:t>
      </w:r>
      <w:r w:rsidRPr="00EC5BF1">
        <w:t xml:space="preserve">выплаты устанавливать работникам в соответствии с Положением об оплате труда (Приложение № </w:t>
      </w:r>
      <w:r w:rsidR="00E8294E" w:rsidRPr="00EC5BF1">
        <w:t>2</w:t>
      </w:r>
      <w:r w:rsidRPr="00EC5BF1">
        <w:t xml:space="preserve">), а также стимулирующие выплаты – в соответствии с Положением о стимулировании работников (Приложение № </w:t>
      </w:r>
      <w:r w:rsidR="00E8294E" w:rsidRPr="00EC5BF1">
        <w:t>3</w:t>
      </w:r>
      <w:r w:rsidRPr="00EC5BF1">
        <w:t>) по согласованию с профсоюзным комитетом</w:t>
      </w:r>
      <w:r w:rsidR="008E10BB" w:rsidRPr="00EC5BF1">
        <w:t>, в соответствии с Положением о стимулировании заместителей директоров (Приложение № 4)</w:t>
      </w:r>
      <w:r w:rsidRPr="00EC5BF1">
        <w:t xml:space="preserve">. </w:t>
      </w:r>
    </w:p>
    <w:p w:rsidR="00806704" w:rsidRPr="0032144B" w:rsidRDefault="00806704" w:rsidP="00806704">
      <w:pPr>
        <w:pStyle w:val="a3"/>
        <w:ind w:firstLine="567"/>
        <w:outlineLvl w:val="0"/>
        <w:rPr>
          <w:b/>
        </w:rPr>
      </w:pPr>
      <w:r w:rsidRPr="0032144B">
        <w:rPr>
          <w:b/>
        </w:rPr>
        <w:t>Работодатель обязуется:</w:t>
      </w:r>
    </w:p>
    <w:p w:rsidR="00806704" w:rsidRPr="00AE11F1" w:rsidRDefault="00806704" w:rsidP="0080670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1F1">
        <w:rPr>
          <w:b/>
          <w:bCs/>
        </w:rPr>
        <w:t>5.9</w:t>
      </w:r>
      <w:r w:rsidRPr="00AE11F1">
        <w:rPr>
          <w:bCs/>
        </w:rPr>
        <w:t>. Устанавливать оклады (должностные оклады), ставки заработной платы педагогическим работникам в размере не ниже установленных Правительством РФ базовых окладов (базовых должностных окладов), базовых ставок заработной платы соответствующих профессиональных квалификационных групп и не ниже минимального размера оплаты труда (минимальной заработной платы).</w:t>
      </w:r>
    </w:p>
    <w:p w:rsidR="00806704" w:rsidRPr="00AE11F1" w:rsidRDefault="00806704" w:rsidP="00806704">
      <w:pPr>
        <w:pStyle w:val="a3"/>
        <w:ind w:firstLine="567"/>
      </w:pPr>
      <w:r w:rsidRPr="00AE11F1">
        <w:rPr>
          <w:b/>
        </w:rPr>
        <w:t>5.10.</w:t>
      </w:r>
      <w:r w:rsidRPr="00AE11F1">
        <w:t xml:space="preserve"> Устанавливать педагогическим работникам в трудовом договоре продолжительность рабочего времени (количество часов педагогической работы) (при любой системе оплаты труда)</w:t>
      </w:r>
      <w:r w:rsidRPr="00AE11F1">
        <w:rPr>
          <w:i/>
        </w:rPr>
        <w:t xml:space="preserve"> </w:t>
      </w:r>
      <w:r w:rsidRPr="00AE11F1">
        <w:t>не менее нормы часов за 1 ставку заработной платы, определённую в соответствии со ст. 333 ТК РФ Правительством РФ (Приказ Минобрнауки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работников»).</w:t>
      </w:r>
    </w:p>
    <w:p w:rsidR="00806704" w:rsidRPr="00914416" w:rsidRDefault="00806704" w:rsidP="00806704">
      <w:pPr>
        <w:autoSpaceDE w:val="0"/>
        <w:autoSpaceDN w:val="0"/>
        <w:adjustRightInd w:val="0"/>
        <w:ind w:firstLine="567"/>
        <w:jc w:val="both"/>
        <w:rPr>
          <w:color w:val="215868" w:themeColor="accent5" w:themeShade="80"/>
        </w:rPr>
      </w:pPr>
      <w:r w:rsidRPr="00E8294E">
        <w:rPr>
          <w:b/>
        </w:rPr>
        <w:t>5.11</w:t>
      </w:r>
      <w:r w:rsidRPr="00914416">
        <w:rPr>
          <w:b/>
          <w:color w:val="215868" w:themeColor="accent5" w:themeShade="80"/>
        </w:rPr>
        <w:t>.</w:t>
      </w:r>
      <w:r w:rsidRPr="00914416">
        <w:rPr>
          <w:color w:val="215868" w:themeColor="accent5" w:themeShade="80"/>
        </w:rPr>
        <w:t xml:space="preserve"> </w:t>
      </w:r>
      <w:r w:rsidRPr="00D27FCD">
        <w:t>Устанавливать ежегодно до начала учебного года приказом учителям и преподавателям объем учебной нагрузки на учебный год исходя из количества часов по учебному плану и программам, обеспеченности кадрами, других конкретных условий в образовательном учреждении</w:t>
      </w:r>
      <w:r w:rsidRPr="00914416">
        <w:rPr>
          <w:color w:val="215868" w:themeColor="accent5" w:themeShade="80"/>
        </w:rPr>
        <w:t xml:space="preserve">. </w:t>
      </w:r>
    </w:p>
    <w:p w:rsidR="00806704" w:rsidRPr="00AE11F1" w:rsidRDefault="00806704" w:rsidP="00806704">
      <w:pPr>
        <w:autoSpaceDE w:val="0"/>
        <w:autoSpaceDN w:val="0"/>
        <w:adjustRightInd w:val="0"/>
        <w:ind w:firstLine="567"/>
        <w:jc w:val="both"/>
      </w:pPr>
      <w:r w:rsidRPr="00AE11F1">
        <w:rPr>
          <w:b/>
        </w:rPr>
        <w:lastRenderedPageBreak/>
        <w:t>5.</w:t>
      </w:r>
      <w:r w:rsidRPr="004609A3">
        <w:rPr>
          <w:b/>
        </w:rPr>
        <w:t>12</w:t>
      </w:r>
      <w:r w:rsidRPr="00AE11F1">
        <w:rPr>
          <w:b/>
        </w:rPr>
        <w:t>.</w:t>
      </w:r>
      <w:r w:rsidRPr="00AE11F1">
        <w:t xml:space="preserve"> Устанавливать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ее на очередной учебный год на общих основаниях, а затем временно передавать приказом для выполнения другим учителям (преподавателям) на период нахождения работника в соответствующем отпуске.</w:t>
      </w:r>
    </w:p>
    <w:p w:rsidR="00806704" w:rsidRPr="00AE11F1" w:rsidRDefault="00806704" w:rsidP="00806704">
      <w:pPr>
        <w:autoSpaceDE w:val="0"/>
        <w:autoSpaceDN w:val="0"/>
        <w:adjustRightInd w:val="0"/>
        <w:ind w:firstLine="567"/>
        <w:jc w:val="both"/>
      </w:pPr>
      <w:r w:rsidRPr="00AE11F1">
        <w:t>При выходе работника из отпуска по уходу за ребенком либо иного отпуска устанавливать ему учебную нагрузку в объеме, имевшемся до его ухода в указанный отпуск, либо в ином объеме с его письменного согласия.</w:t>
      </w:r>
    </w:p>
    <w:p w:rsidR="00806704" w:rsidRPr="00914416" w:rsidRDefault="00806704" w:rsidP="00806704">
      <w:pPr>
        <w:autoSpaceDE w:val="0"/>
        <w:autoSpaceDN w:val="0"/>
        <w:adjustRightInd w:val="0"/>
        <w:ind w:firstLine="567"/>
        <w:jc w:val="both"/>
        <w:rPr>
          <w:color w:val="215868" w:themeColor="accent5" w:themeShade="80"/>
        </w:rPr>
      </w:pPr>
      <w:r w:rsidRPr="00AE11F1">
        <w:t>Другим учителям (преподавателям) переданную временно учебную нагрузку уменьшать в соответствии с трудовым законодательством</w:t>
      </w:r>
      <w:r w:rsidRPr="00914416">
        <w:rPr>
          <w:color w:val="215868" w:themeColor="accent5" w:themeShade="80"/>
        </w:rPr>
        <w:t>.</w:t>
      </w:r>
    </w:p>
    <w:p w:rsidR="00806704" w:rsidRPr="00D27FCD" w:rsidRDefault="00806704" w:rsidP="00806704">
      <w:pPr>
        <w:pStyle w:val="a3"/>
        <w:ind w:firstLine="567"/>
      </w:pPr>
      <w:r w:rsidRPr="00D27FCD">
        <w:rPr>
          <w:b/>
        </w:rPr>
        <w:t>5.</w:t>
      </w:r>
      <w:r w:rsidRPr="00806704">
        <w:rPr>
          <w:b/>
        </w:rPr>
        <w:t>13</w:t>
      </w:r>
      <w:r w:rsidRPr="00D27FCD">
        <w:t>. Обеспечивать своевременную выдачу каждому работнику расчетного листа (ст.136 ТК РФ).</w:t>
      </w:r>
    </w:p>
    <w:p w:rsidR="00242630" w:rsidRPr="00D1092F" w:rsidRDefault="00242630" w:rsidP="00242630">
      <w:r w:rsidRPr="00D1092F">
        <w:rPr>
          <w:b/>
        </w:rPr>
        <w:t>5.14</w:t>
      </w:r>
      <w:r w:rsidRPr="00D1092F">
        <w:t xml:space="preserve">   Производить оплату труда за работу за пределами нормальной продолжительности рабочего времени, в ночное время, в выходные и нерабочие праздничные дни в соответствии с трудовым законодательством. Сверхурочная работа оплачивается 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отдыха. Но не менее времени,  отработанного сверхурочно.</w:t>
      </w:r>
    </w:p>
    <w:p w:rsidR="00242630" w:rsidRPr="00D1092F" w:rsidRDefault="00242630" w:rsidP="00242630">
      <w:r w:rsidRPr="00D1092F">
        <w:t xml:space="preserve">       Доплата за работу в ночное время производится работникам в размере не менее 35% часовой тарифной ставки, оклада (должностного оклада, рассчитанного за час работы), за каждый час работы в ночное время, в соответствии с требованиями Постановления правительства РФ от 22.07.2008г № 554 «О минимальном размере оплаты труда за работу в ночное время». Ночным считается время с 22.00 до 6.00 часов.</w:t>
      </w:r>
    </w:p>
    <w:p w:rsidR="00806704" w:rsidRPr="00D27FCD" w:rsidRDefault="00806704" w:rsidP="00806704">
      <w:pPr>
        <w:pStyle w:val="a3"/>
        <w:ind w:firstLine="567"/>
      </w:pPr>
      <w:r w:rsidRPr="00D27FCD">
        <w:rPr>
          <w:b/>
        </w:rPr>
        <w:t>5.</w:t>
      </w:r>
      <w:r w:rsidRPr="00806704">
        <w:rPr>
          <w:b/>
        </w:rPr>
        <w:t>15</w:t>
      </w:r>
      <w:r w:rsidRPr="00D27FCD">
        <w:rPr>
          <w:b/>
        </w:rPr>
        <w:t>.</w:t>
      </w:r>
      <w:r w:rsidRPr="00D27FCD">
        <w:t xml:space="preserve"> Производить доплату работникам за работу с вредными условиями труда согласно перечню работ с неблагоприятными условиями труда .</w:t>
      </w:r>
    </w:p>
    <w:p w:rsidR="00806704" w:rsidRPr="00D27FCD" w:rsidRDefault="00806704" w:rsidP="00806704">
      <w:pPr>
        <w:pStyle w:val="a3"/>
        <w:ind w:firstLine="567"/>
      </w:pPr>
      <w:r w:rsidRPr="00D27FCD">
        <w:rPr>
          <w:b/>
        </w:rPr>
        <w:t>5.</w:t>
      </w:r>
      <w:r w:rsidRPr="00806704">
        <w:rPr>
          <w:b/>
        </w:rPr>
        <w:t>16</w:t>
      </w:r>
      <w:r w:rsidRPr="00D27FCD">
        <w:t>.  Производить выплату заработной платы 2 раза в месяц: 12 и 25 числа.</w:t>
      </w:r>
    </w:p>
    <w:p w:rsidR="00806704" w:rsidRPr="00D27FCD" w:rsidRDefault="00806704" w:rsidP="00806704">
      <w:pPr>
        <w:pStyle w:val="a3"/>
        <w:jc w:val="left"/>
        <w:outlineLvl w:val="0"/>
        <w:rPr>
          <w:caps/>
        </w:rPr>
      </w:pPr>
    </w:p>
    <w:p w:rsidR="00806704" w:rsidRPr="00D27FCD" w:rsidRDefault="00806704" w:rsidP="00806704">
      <w:pPr>
        <w:pStyle w:val="a3"/>
        <w:jc w:val="center"/>
        <w:outlineLvl w:val="0"/>
        <w:rPr>
          <w:b/>
          <w:caps/>
          <w:color w:val="215868" w:themeColor="accent5" w:themeShade="80"/>
        </w:rPr>
      </w:pPr>
      <w:r w:rsidRPr="00D27FCD">
        <w:rPr>
          <w:b/>
          <w:caps/>
        </w:rPr>
        <w:t>Раздел 6.</w:t>
      </w:r>
      <w:r w:rsidR="00355A37">
        <w:rPr>
          <w:b/>
          <w:caps/>
        </w:rPr>
        <w:t xml:space="preserve"> </w:t>
      </w:r>
      <w:r w:rsidRPr="00D27FCD">
        <w:rPr>
          <w:b/>
          <w:caps/>
        </w:rPr>
        <w:t>Охрана труда и ЗДОРОВЬЯ</w:t>
      </w:r>
    </w:p>
    <w:p w:rsidR="00806704" w:rsidRPr="00914416" w:rsidRDefault="00806704" w:rsidP="00806704">
      <w:pPr>
        <w:ind w:firstLine="709"/>
        <w:jc w:val="both"/>
        <w:rPr>
          <w:b/>
          <w:color w:val="215868" w:themeColor="accent5" w:themeShade="80"/>
        </w:rPr>
      </w:pPr>
    </w:p>
    <w:p w:rsidR="00806704" w:rsidRPr="00E8294E" w:rsidRDefault="00806704" w:rsidP="00806704">
      <w:pPr>
        <w:ind w:firstLine="709"/>
        <w:jc w:val="both"/>
        <w:rPr>
          <w:b/>
        </w:rPr>
      </w:pPr>
      <w:r w:rsidRPr="00E8294E">
        <w:rPr>
          <w:b/>
        </w:rPr>
        <w:t>6. Работодатель обязуется:</w:t>
      </w:r>
    </w:p>
    <w:p w:rsidR="00806704" w:rsidRPr="00D27FCD" w:rsidRDefault="00806704" w:rsidP="00806704">
      <w:pPr>
        <w:ind w:firstLine="709"/>
        <w:jc w:val="both"/>
      </w:pPr>
      <w:r w:rsidRPr="00D27FCD">
        <w:rPr>
          <w:b/>
        </w:rPr>
        <w:t>6.1.</w:t>
      </w:r>
      <w:r w:rsidRPr="00D27FCD">
        <w:t xml:space="preserve"> Обеспечить работникам здоровые безопасные условия труда, внедрять современные средства техники безопасности, предупреждающий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 ).</w:t>
      </w:r>
    </w:p>
    <w:p w:rsidR="00806704" w:rsidRPr="00455D9C" w:rsidRDefault="00806704" w:rsidP="00806704">
      <w:pPr>
        <w:ind w:firstLine="709"/>
        <w:jc w:val="both"/>
      </w:pPr>
      <w:r w:rsidRPr="00E8294E">
        <w:rPr>
          <w:b/>
        </w:rPr>
        <w:t>6.2.</w:t>
      </w:r>
      <w:r w:rsidRPr="00E8294E">
        <w:t xml:space="preserve"> Для реализации этих задач провести ряд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</w:t>
      </w:r>
      <w:r w:rsidR="00455D9C">
        <w:t xml:space="preserve">Плане мероприятий </w:t>
      </w:r>
      <w:r w:rsidRPr="00E8294E">
        <w:t>по</w:t>
      </w:r>
      <w:r w:rsidR="00455D9C">
        <w:t xml:space="preserve"> </w:t>
      </w:r>
      <w:r w:rsidR="00455D9C" w:rsidRPr="00455D9C">
        <w:t>улучшению условий  и</w:t>
      </w:r>
      <w:r w:rsidRPr="00455D9C">
        <w:t xml:space="preserve"> охран</w:t>
      </w:r>
      <w:r w:rsidR="00455D9C" w:rsidRPr="00455D9C">
        <w:t xml:space="preserve">ы </w:t>
      </w:r>
      <w:r w:rsidRPr="00EC5BF1">
        <w:t>труда (Приложение № 5).</w:t>
      </w:r>
      <w:r w:rsidRPr="00455D9C">
        <w:t xml:space="preserve">  </w:t>
      </w:r>
    </w:p>
    <w:p w:rsidR="00806704" w:rsidRPr="00D27FCD" w:rsidRDefault="00806704" w:rsidP="00806704">
      <w:pPr>
        <w:ind w:firstLine="709"/>
        <w:jc w:val="both"/>
        <w:rPr>
          <w:color w:val="C00000"/>
        </w:rPr>
      </w:pPr>
      <w:r w:rsidRPr="00455D9C">
        <w:rPr>
          <w:b/>
        </w:rPr>
        <w:t>6.</w:t>
      </w:r>
      <w:r w:rsidR="0032144B" w:rsidRPr="00455D9C">
        <w:rPr>
          <w:b/>
        </w:rPr>
        <w:t>3</w:t>
      </w:r>
      <w:r w:rsidRPr="00455D9C">
        <w:rPr>
          <w:b/>
        </w:rPr>
        <w:t xml:space="preserve">. </w:t>
      </w:r>
      <w:r w:rsidRPr="00455D9C">
        <w:t>Организовать работу по охране труда и безопасности труда, исходя из результатов аттестации рабочих мест, проводимой в порядке и сроки, согласованные с выборным профсоюзном органом</w:t>
      </w:r>
      <w:r w:rsidRPr="00D27FCD">
        <w:rPr>
          <w:color w:val="C00000"/>
        </w:rPr>
        <w:t xml:space="preserve">. </w:t>
      </w:r>
    </w:p>
    <w:p w:rsidR="00E8294E" w:rsidRPr="00455D9C" w:rsidRDefault="00806704" w:rsidP="00806704">
      <w:pPr>
        <w:ind w:firstLine="709"/>
        <w:jc w:val="both"/>
      </w:pPr>
      <w:r w:rsidRPr="00455D9C">
        <w:rPr>
          <w:b/>
        </w:rPr>
        <w:t>6.</w:t>
      </w:r>
      <w:r w:rsidR="0032144B" w:rsidRPr="00455D9C">
        <w:rPr>
          <w:b/>
        </w:rPr>
        <w:t>4</w:t>
      </w:r>
      <w:r w:rsidRPr="00455D9C">
        <w:rPr>
          <w:b/>
        </w:rPr>
        <w:t>.</w:t>
      </w:r>
      <w:r w:rsidRPr="00455D9C">
        <w:t xml:space="preserve"> 2 раза в год проводить под роспись инструктаж по охране труда,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</w:t>
      </w:r>
    </w:p>
    <w:p w:rsidR="00806704" w:rsidRPr="00914416" w:rsidRDefault="00806704" w:rsidP="00806704">
      <w:pPr>
        <w:ind w:firstLine="709"/>
        <w:jc w:val="both"/>
        <w:rPr>
          <w:color w:val="215868" w:themeColor="accent5" w:themeShade="80"/>
        </w:rPr>
      </w:pPr>
      <w:r w:rsidRPr="00D27FCD">
        <w:rPr>
          <w:b/>
        </w:rPr>
        <w:t>6.</w:t>
      </w:r>
      <w:r w:rsidR="0032144B">
        <w:rPr>
          <w:b/>
        </w:rPr>
        <w:t>5</w:t>
      </w:r>
      <w:r w:rsidRPr="00D27FCD">
        <w:rPr>
          <w:b/>
        </w:rPr>
        <w:t>.</w:t>
      </w:r>
      <w:r w:rsidRPr="00D27FCD"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</w:t>
      </w:r>
      <w:r w:rsidRPr="00914416">
        <w:rPr>
          <w:color w:val="215868" w:themeColor="accent5" w:themeShade="80"/>
        </w:rPr>
        <w:t>.</w:t>
      </w:r>
    </w:p>
    <w:p w:rsidR="00806704" w:rsidRPr="00D27FCD" w:rsidRDefault="00806704" w:rsidP="00806704">
      <w:pPr>
        <w:ind w:firstLine="709"/>
        <w:jc w:val="both"/>
      </w:pPr>
      <w:r w:rsidRPr="00E8294E">
        <w:rPr>
          <w:color w:val="215868" w:themeColor="accent5" w:themeShade="80"/>
        </w:rPr>
        <w:t>6.</w:t>
      </w:r>
      <w:r w:rsidR="0032144B">
        <w:rPr>
          <w:color w:val="215868" w:themeColor="accent5" w:themeShade="80"/>
        </w:rPr>
        <w:t>6</w:t>
      </w:r>
      <w:r w:rsidRPr="00E8294E">
        <w:rPr>
          <w:color w:val="215868" w:themeColor="accent5" w:themeShade="80"/>
        </w:rPr>
        <w:t>.</w:t>
      </w:r>
      <w:r w:rsidRPr="00914416">
        <w:rPr>
          <w:color w:val="215868" w:themeColor="accent5" w:themeShade="80"/>
        </w:rPr>
        <w:t xml:space="preserve"> </w:t>
      </w:r>
      <w:r w:rsidRPr="00D27FCD">
        <w:t>Обеспечить проведение бесплатных для работников в установленные сроки периодических медицинских осмотров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</w:t>
      </w:r>
      <w:r w:rsidR="00E8294E">
        <w:t>»</w:t>
      </w:r>
      <w:r w:rsidRPr="00D27FCD">
        <w:t xml:space="preserve">, утвержденным приказом Министерства </w:t>
      </w:r>
      <w:r w:rsidRPr="00D27FCD">
        <w:lastRenderedPageBreak/>
        <w:t>здравоохранения и социального развития Российской Федерации от 12.04.2011 г. № 302н, с сохранением за ними места работы и среднего заработка.</w:t>
      </w:r>
    </w:p>
    <w:p w:rsidR="00806704" w:rsidRPr="00455D9C" w:rsidRDefault="00806704" w:rsidP="00806704">
      <w:pPr>
        <w:pStyle w:val="a3"/>
      </w:pPr>
      <w:r w:rsidRPr="00914416">
        <w:rPr>
          <w:color w:val="215868" w:themeColor="accent5" w:themeShade="80"/>
        </w:rPr>
        <w:tab/>
      </w:r>
      <w:r w:rsidRPr="00EC5BF1">
        <w:rPr>
          <w:b/>
        </w:rPr>
        <w:t>6</w:t>
      </w:r>
      <w:r w:rsidR="0032144B" w:rsidRPr="00EC5BF1">
        <w:rPr>
          <w:b/>
        </w:rPr>
        <w:t>.7</w:t>
      </w:r>
      <w:r w:rsidRPr="00EC5BF1">
        <w:rPr>
          <w:b/>
        </w:rPr>
        <w:t>.</w:t>
      </w:r>
      <w:r w:rsidRPr="00D00F88">
        <w:rPr>
          <w:b/>
          <w:color w:val="C00000"/>
        </w:rPr>
        <w:t xml:space="preserve"> </w:t>
      </w:r>
      <w:r w:rsidRPr="00455D9C">
        <w:t xml:space="preserve">Провести  </w:t>
      </w:r>
      <w:r w:rsidR="00455D9C" w:rsidRPr="00455D9C">
        <w:t>специальную оценку</w:t>
      </w:r>
      <w:r w:rsidRPr="00455D9C">
        <w:t xml:space="preserve"> труда</w:t>
      </w:r>
      <w:r w:rsidR="00455D9C">
        <w:t>.</w:t>
      </w:r>
      <w:r w:rsidRPr="00F92713">
        <w:rPr>
          <w:color w:val="C00000"/>
        </w:rPr>
        <w:t xml:space="preserve"> </w:t>
      </w:r>
      <w:r w:rsidR="00455D9C" w:rsidRPr="00455D9C">
        <w:t>Специальную оценку труда</w:t>
      </w:r>
      <w:r w:rsidRPr="00455D9C">
        <w:t xml:space="preserve"> проводить не реже одного раза в пять лет с момента проведения последних измерений</w:t>
      </w:r>
      <w:r w:rsidR="00455D9C" w:rsidRPr="00455D9C">
        <w:t>.</w:t>
      </w:r>
    </w:p>
    <w:p w:rsidR="00806704" w:rsidRPr="00455D9C" w:rsidRDefault="00806704" w:rsidP="00806704">
      <w:pPr>
        <w:pStyle w:val="a3"/>
        <w:rPr>
          <w:b/>
        </w:rPr>
      </w:pPr>
      <w:r w:rsidRPr="00914416">
        <w:rPr>
          <w:b/>
          <w:color w:val="215868" w:themeColor="accent5" w:themeShade="80"/>
        </w:rPr>
        <w:tab/>
      </w:r>
      <w:r w:rsidRPr="00E8294E">
        <w:rPr>
          <w:b/>
        </w:rPr>
        <w:t>6.</w:t>
      </w:r>
      <w:r w:rsidR="0032144B">
        <w:rPr>
          <w:b/>
        </w:rPr>
        <w:t>8</w:t>
      </w:r>
      <w:r w:rsidRPr="00F92713">
        <w:rPr>
          <w:b/>
          <w:color w:val="215868" w:themeColor="accent5" w:themeShade="80"/>
        </w:rPr>
        <w:t>.</w:t>
      </w:r>
      <w:r w:rsidRPr="00914416">
        <w:rPr>
          <w:color w:val="215868" w:themeColor="accent5" w:themeShade="80"/>
        </w:rPr>
        <w:t xml:space="preserve"> </w:t>
      </w:r>
      <w:r w:rsidRPr="00455D9C">
        <w:t xml:space="preserve">По результатам </w:t>
      </w:r>
      <w:r w:rsidR="008E10BB" w:rsidRPr="00455D9C">
        <w:t>специальн</w:t>
      </w:r>
      <w:r w:rsidR="008E10BB">
        <w:t>ой</w:t>
      </w:r>
      <w:r w:rsidR="008E10BB" w:rsidRPr="00455D9C">
        <w:t xml:space="preserve"> оценк</w:t>
      </w:r>
      <w:r w:rsidR="008E10BB">
        <w:t>и</w:t>
      </w:r>
      <w:r w:rsidR="008E10BB" w:rsidRPr="00455D9C">
        <w:t xml:space="preserve"> труда </w:t>
      </w:r>
      <w:r w:rsidRPr="00455D9C">
        <w:t>разработать мероприятия, направленные на создание безопасных условий труда, снижающих производственные риски</w:t>
      </w:r>
      <w:r w:rsidRPr="00455D9C">
        <w:rPr>
          <w:b/>
        </w:rPr>
        <w:t>.</w:t>
      </w:r>
    </w:p>
    <w:p w:rsidR="00242630" w:rsidRPr="00D1092F" w:rsidRDefault="00806704" w:rsidP="00242630">
      <w:r w:rsidRPr="00D1092F">
        <w:t xml:space="preserve">            6.</w:t>
      </w:r>
      <w:r w:rsidR="0032144B" w:rsidRPr="00D1092F">
        <w:t>9</w:t>
      </w:r>
      <w:r w:rsidRPr="00D1092F">
        <w:t xml:space="preserve">. </w:t>
      </w:r>
      <w:r w:rsidR="00242630" w:rsidRPr="00D1092F">
        <w:t>Обеспечить  приобретение 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соответствии с приказом Минтруда России от 09.12.2014г № 997Н и согласно приложению № 6 обеспечить хранение, ремонт, а при необходимости замену ранее выданных средств защиты за счет средств работодателя.</w:t>
      </w:r>
    </w:p>
    <w:p w:rsidR="00242630" w:rsidRPr="00242630" w:rsidRDefault="00242630" w:rsidP="00806704">
      <w:pPr>
        <w:pStyle w:val="ConsPlusTitle"/>
        <w:widowControl/>
        <w:tabs>
          <w:tab w:val="left" w:pos="0"/>
          <w:tab w:val="left" w:pos="1080"/>
        </w:tabs>
        <w:jc w:val="both"/>
        <w:outlineLvl w:val="0"/>
        <w:rPr>
          <w:b w:val="0"/>
        </w:rPr>
      </w:pPr>
    </w:p>
    <w:p w:rsidR="00806704" w:rsidRPr="00F92713" w:rsidRDefault="00806704" w:rsidP="00806704">
      <w:pPr>
        <w:pStyle w:val="a3"/>
      </w:pPr>
      <w:r w:rsidRPr="00F92713">
        <w:rPr>
          <w:b/>
        </w:rPr>
        <w:tab/>
        <w:t>6.</w:t>
      </w:r>
      <w:r w:rsidR="0032144B">
        <w:rPr>
          <w:b/>
        </w:rPr>
        <w:t>10</w:t>
      </w:r>
      <w:r w:rsidRPr="00F92713">
        <w:t>.</w:t>
      </w:r>
      <w:r w:rsidRPr="00F92713">
        <w:rPr>
          <w:b/>
        </w:rPr>
        <w:t xml:space="preserve"> </w:t>
      </w:r>
      <w:r w:rsidRPr="00F92713">
        <w:t>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806704" w:rsidRPr="00F92713" w:rsidRDefault="00806704" w:rsidP="00806704">
      <w:pPr>
        <w:pStyle w:val="a3"/>
      </w:pPr>
      <w:r w:rsidRPr="00F92713">
        <w:rPr>
          <w:b/>
        </w:rPr>
        <w:tab/>
        <w:t>6.1</w:t>
      </w:r>
      <w:r w:rsidR="0032144B">
        <w:rPr>
          <w:b/>
        </w:rPr>
        <w:t>1</w:t>
      </w:r>
      <w:r w:rsidRPr="00F92713">
        <w:rPr>
          <w:b/>
        </w:rPr>
        <w:t>.</w:t>
      </w:r>
      <w:r w:rsidRPr="00F92713">
        <w:t xml:space="preserve"> Обеспечивать соблюдение работниками требований, правил и инструкций по охране труда.</w:t>
      </w:r>
    </w:p>
    <w:p w:rsidR="00806704" w:rsidRPr="00F92713" w:rsidRDefault="00806704" w:rsidP="00806704">
      <w:pPr>
        <w:ind w:firstLine="709"/>
        <w:jc w:val="both"/>
      </w:pPr>
      <w:r w:rsidRPr="00F92713">
        <w:rPr>
          <w:b/>
        </w:rPr>
        <w:t>6.1</w:t>
      </w:r>
      <w:r w:rsidR="0032144B">
        <w:rPr>
          <w:b/>
        </w:rPr>
        <w:t>2</w:t>
      </w:r>
      <w:r w:rsidRPr="00F92713">
        <w:rPr>
          <w:b/>
        </w:rPr>
        <w:t>.</w:t>
      </w:r>
      <w:r w:rsidRPr="00F92713">
        <w:t xml:space="preserve"> Осуществлять совместно с профкомом контроль за состоянием условий и охраны труда, выполнением соглашения по охране труда.</w:t>
      </w:r>
    </w:p>
    <w:p w:rsidR="00806704" w:rsidRPr="00F92713" w:rsidRDefault="00806704" w:rsidP="00806704">
      <w:pPr>
        <w:pStyle w:val="a3"/>
        <w:outlineLvl w:val="0"/>
      </w:pPr>
      <w:r w:rsidRPr="00F92713">
        <w:rPr>
          <w:b/>
        </w:rPr>
        <w:tab/>
        <w:t>6.1</w:t>
      </w:r>
      <w:r w:rsidR="0032144B">
        <w:rPr>
          <w:b/>
        </w:rPr>
        <w:t>3</w:t>
      </w:r>
      <w:r w:rsidRPr="00F92713">
        <w:rPr>
          <w:b/>
        </w:rPr>
        <w:t>. Работники обязуются:</w:t>
      </w:r>
    </w:p>
    <w:p w:rsidR="00806704" w:rsidRPr="00F92713" w:rsidRDefault="00806704" w:rsidP="00806704">
      <w:pPr>
        <w:pStyle w:val="a3"/>
      </w:pPr>
      <w:r w:rsidRPr="00F92713">
        <w:tab/>
        <w:t xml:space="preserve">- </w:t>
      </w:r>
      <w:r w:rsidRPr="00F92713">
        <w:rPr>
          <w:b/>
        </w:rPr>
        <w:t xml:space="preserve"> </w:t>
      </w:r>
      <w:r w:rsidRPr="00F92713">
        <w:t>Соблюдать нормы, правила и инструкции по охране труда.</w:t>
      </w:r>
    </w:p>
    <w:p w:rsidR="00806704" w:rsidRDefault="00806704" w:rsidP="00806704">
      <w:pPr>
        <w:pStyle w:val="a3"/>
      </w:pPr>
      <w:r w:rsidRPr="00F92713">
        <w:rPr>
          <w:b/>
        </w:rPr>
        <w:tab/>
      </w:r>
      <w:r w:rsidRPr="00F92713">
        <w:t>- Извещать Работодателя о любой ситуации, угрожающей жизни и здоровью работников.</w:t>
      </w:r>
    </w:p>
    <w:p w:rsidR="00E8294E" w:rsidRPr="00F92713" w:rsidRDefault="00E8294E" w:rsidP="00806704">
      <w:pPr>
        <w:pStyle w:val="a3"/>
      </w:pPr>
      <w:r>
        <w:t xml:space="preserve">            - Извещать Работодателя в тот же день о причине невыхода на работу.</w:t>
      </w:r>
    </w:p>
    <w:p w:rsidR="00806704" w:rsidRPr="00F92713" w:rsidRDefault="00806704" w:rsidP="00806704">
      <w:pPr>
        <w:pStyle w:val="a3"/>
        <w:rPr>
          <w:b/>
        </w:rPr>
      </w:pPr>
      <w:r w:rsidRPr="00F92713">
        <w:rPr>
          <w:b/>
        </w:rPr>
        <w:tab/>
        <w:t xml:space="preserve">- </w:t>
      </w:r>
      <w:r w:rsidRPr="00F92713">
        <w:t>Проходить обязательные предварительные (при поступлении на работу) и периодические  медицинские осмотры и обследования.</w:t>
      </w:r>
    </w:p>
    <w:p w:rsidR="00806704" w:rsidRPr="00F92713" w:rsidRDefault="00806704" w:rsidP="00806704">
      <w:pPr>
        <w:pStyle w:val="a3"/>
        <w:rPr>
          <w:color w:val="215868" w:themeColor="accent5" w:themeShade="80"/>
        </w:rPr>
      </w:pPr>
      <w:r w:rsidRPr="00F92713">
        <w:rPr>
          <w:b/>
        </w:rPr>
        <w:tab/>
      </w:r>
      <w:r w:rsidRPr="00F92713">
        <w:t>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</w:t>
      </w:r>
      <w:r w:rsidRPr="00F92713">
        <w:rPr>
          <w:color w:val="215868" w:themeColor="accent5" w:themeShade="80"/>
        </w:rPr>
        <w:t xml:space="preserve"> </w:t>
      </w:r>
      <w:r w:rsidRPr="00F92713">
        <w:t>условиями труда, не предусмотренных трудовым договором</w:t>
      </w:r>
      <w:r w:rsidRPr="00F92713">
        <w:rPr>
          <w:color w:val="215868" w:themeColor="accent5" w:themeShade="80"/>
        </w:rPr>
        <w:t>.</w:t>
      </w:r>
    </w:p>
    <w:p w:rsidR="00806704" w:rsidRPr="00914416" w:rsidRDefault="00806704" w:rsidP="00806704">
      <w:pPr>
        <w:pStyle w:val="a3"/>
        <w:jc w:val="left"/>
        <w:outlineLvl w:val="0"/>
        <w:rPr>
          <w:caps/>
          <w:color w:val="215868" w:themeColor="accent5" w:themeShade="80"/>
        </w:rPr>
      </w:pPr>
    </w:p>
    <w:p w:rsidR="00806704" w:rsidRPr="00F92713" w:rsidRDefault="00806704" w:rsidP="00806704">
      <w:pPr>
        <w:pStyle w:val="a3"/>
        <w:ind w:firstLine="567"/>
        <w:jc w:val="center"/>
        <w:outlineLvl w:val="0"/>
        <w:rPr>
          <w:b/>
          <w:caps/>
        </w:rPr>
      </w:pPr>
      <w:r w:rsidRPr="00F92713">
        <w:rPr>
          <w:b/>
          <w:caps/>
        </w:rPr>
        <w:t>Раздел 7.</w:t>
      </w:r>
      <w:r w:rsidR="00355A37">
        <w:rPr>
          <w:b/>
          <w:caps/>
        </w:rPr>
        <w:t xml:space="preserve"> </w:t>
      </w:r>
      <w:r w:rsidRPr="00F92713">
        <w:rPr>
          <w:b/>
          <w:caps/>
        </w:rPr>
        <w:t>Социальные гарантии.</w:t>
      </w:r>
    </w:p>
    <w:p w:rsidR="00806704" w:rsidRPr="00D00F88" w:rsidRDefault="00806704" w:rsidP="008E10BB">
      <w:pPr>
        <w:pStyle w:val="a3"/>
        <w:ind w:firstLine="567"/>
        <w:outlineLvl w:val="0"/>
      </w:pPr>
      <w:r w:rsidRPr="00D00F88">
        <w:rPr>
          <w:b/>
        </w:rPr>
        <w:tab/>
      </w:r>
    </w:p>
    <w:p w:rsidR="00806704" w:rsidRPr="00D00F88" w:rsidRDefault="00806704" w:rsidP="00806704">
      <w:pPr>
        <w:pStyle w:val="a3"/>
        <w:ind w:firstLine="567"/>
      </w:pPr>
      <w:r w:rsidRPr="00D00F88">
        <w:rPr>
          <w:b/>
        </w:rPr>
        <w:t>Стороны договорились</w:t>
      </w:r>
      <w:r w:rsidRPr="00D00F88">
        <w:t>:</w:t>
      </w:r>
    </w:p>
    <w:p w:rsidR="006A47D9" w:rsidRPr="00D00F88" w:rsidRDefault="00806704" w:rsidP="006A47D9">
      <w:pPr>
        <w:pStyle w:val="a3"/>
        <w:ind w:firstLine="567"/>
        <w:jc w:val="left"/>
      </w:pPr>
      <w:r w:rsidRPr="00914416">
        <w:rPr>
          <w:color w:val="215868" w:themeColor="accent5" w:themeShade="80"/>
        </w:rPr>
        <w:t>7.</w:t>
      </w:r>
      <w:r w:rsidR="008E10BB">
        <w:rPr>
          <w:color w:val="215868" w:themeColor="accent5" w:themeShade="80"/>
        </w:rPr>
        <w:t>1</w:t>
      </w:r>
      <w:r w:rsidRPr="00914416">
        <w:rPr>
          <w:b/>
          <w:color w:val="215868" w:themeColor="accent5" w:themeShade="80"/>
        </w:rPr>
        <w:t xml:space="preserve">. </w:t>
      </w:r>
      <w:r w:rsidRPr="00D00F88">
        <w:t xml:space="preserve">Оказывать материальную помощь за счет экономии фонда оплаты труда и средств профсоюзной организации :                                                                                                                                    </w:t>
      </w:r>
    </w:p>
    <w:p w:rsidR="00806704" w:rsidRPr="00D00F88" w:rsidRDefault="00806704" w:rsidP="00806704">
      <w:pPr>
        <w:pStyle w:val="a3"/>
        <w:ind w:firstLine="567"/>
      </w:pPr>
      <w:r w:rsidRPr="00D00F88">
        <w:tab/>
        <w:t>-в связи со смертью близких родственников;</w:t>
      </w:r>
    </w:p>
    <w:p w:rsidR="00806704" w:rsidRPr="00D00F88" w:rsidRDefault="00806704" w:rsidP="00806704">
      <w:pPr>
        <w:pStyle w:val="a3"/>
        <w:ind w:firstLine="567"/>
      </w:pPr>
      <w:r w:rsidRPr="00D00F88">
        <w:tab/>
        <w:t>-на юбилейные даты;</w:t>
      </w:r>
    </w:p>
    <w:p w:rsidR="00806704" w:rsidRPr="00D00F88" w:rsidRDefault="00806704" w:rsidP="00806704">
      <w:pPr>
        <w:pStyle w:val="a3"/>
        <w:ind w:firstLine="567"/>
      </w:pPr>
      <w:r w:rsidRPr="00D00F88">
        <w:tab/>
        <w:t>-в связи с юбилеем учреждения;</w:t>
      </w:r>
    </w:p>
    <w:p w:rsidR="00806704" w:rsidRPr="0032144B" w:rsidRDefault="00806704" w:rsidP="00806704">
      <w:pPr>
        <w:pStyle w:val="a3"/>
        <w:ind w:firstLine="567"/>
        <w:rPr>
          <w:color w:val="215868" w:themeColor="accent5" w:themeShade="80"/>
        </w:rPr>
      </w:pPr>
    </w:p>
    <w:p w:rsidR="00806704" w:rsidRPr="0032144B" w:rsidRDefault="0032144B" w:rsidP="00806704">
      <w:pPr>
        <w:pStyle w:val="a3"/>
        <w:ind w:firstLine="567"/>
        <w:outlineLvl w:val="0"/>
        <w:rPr>
          <w:b/>
          <w:caps/>
        </w:rPr>
      </w:pPr>
      <w:r>
        <w:rPr>
          <w:b/>
          <w:caps/>
        </w:rPr>
        <w:t xml:space="preserve">                        </w:t>
      </w:r>
      <w:r w:rsidR="00806704" w:rsidRPr="0032144B">
        <w:rPr>
          <w:b/>
          <w:caps/>
        </w:rPr>
        <w:t xml:space="preserve">Раздел </w:t>
      </w:r>
      <w:r w:rsidR="00E8294E" w:rsidRPr="0032144B">
        <w:rPr>
          <w:b/>
          <w:caps/>
        </w:rPr>
        <w:t>8</w:t>
      </w:r>
      <w:r w:rsidR="00806704" w:rsidRPr="0032144B">
        <w:rPr>
          <w:b/>
          <w:caps/>
        </w:rPr>
        <w:t>. Разрешение трудовых споров.</w:t>
      </w:r>
    </w:p>
    <w:p w:rsidR="00806704" w:rsidRPr="00E8294E" w:rsidRDefault="00E8294E" w:rsidP="00806704">
      <w:pPr>
        <w:pStyle w:val="a3"/>
        <w:ind w:firstLine="567"/>
      </w:pPr>
      <w:r w:rsidRPr="00E8294E">
        <w:t>8</w:t>
      </w:r>
      <w:r w:rsidR="00806704" w:rsidRPr="00E8294E">
        <w:t xml:space="preserve">.1. 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806704" w:rsidRPr="00E8294E" w:rsidRDefault="00E8294E" w:rsidP="00806704">
      <w:pPr>
        <w:pStyle w:val="a3"/>
        <w:ind w:firstLine="567"/>
      </w:pPr>
      <w:r w:rsidRPr="00E8294E">
        <w:t>8</w:t>
      </w:r>
      <w:r w:rsidR="00806704" w:rsidRPr="00E8294E">
        <w:t>.2.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806704" w:rsidRPr="00E8294E" w:rsidRDefault="0032144B" w:rsidP="00806704">
      <w:pPr>
        <w:pStyle w:val="a3"/>
        <w:ind w:firstLine="567"/>
      </w:pPr>
      <w:r>
        <w:t>8</w:t>
      </w:r>
      <w:r w:rsidR="00806704" w:rsidRPr="00E8294E">
        <w:t>.3. Работодатель обязуется создать комиссию по трудовым спорам из равного числа представителей работников и работодателя</w:t>
      </w:r>
      <w:r w:rsidR="00E8294E" w:rsidRPr="00E8294E">
        <w:t xml:space="preserve"> в случае возникновения трудовых споров</w:t>
      </w:r>
      <w:r w:rsidR="00806704" w:rsidRPr="00E8294E">
        <w:t>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806704" w:rsidRPr="00914416" w:rsidRDefault="00806704" w:rsidP="00806704">
      <w:pPr>
        <w:pStyle w:val="a3"/>
        <w:ind w:firstLine="567"/>
        <w:rPr>
          <w:b/>
          <w:color w:val="215868" w:themeColor="accent5" w:themeShade="80"/>
        </w:rPr>
      </w:pPr>
    </w:p>
    <w:p w:rsidR="00806704" w:rsidRPr="00914416" w:rsidRDefault="00806704" w:rsidP="00806704">
      <w:pPr>
        <w:rPr>
          <w:color w:val="215868" w:themeColor="accent5" w:themeShade="80"/>
        </w:rPr>
      </w:pPr>
    </w:p>
    <w:p w:rsidR="00806704" w:rsidRPr="00914416" w:rsidRDefault="00806704" w:rsidP="00806704">
      <w:pPr>
        <w:rPr>
          <w:color w:val="0070C0"/>
        </w:rPr>
      </w:pPr>
    </w:p>
    <w:p w:rsidR="00434365" w:rsidRPr="00637E04" w:rsidRDefault="00434365"/>
    <w:p w:rsidR="00637E04" w:rsidRPr="00637E04" w:rsidRDefault="00637E04"/>
    <w:p w:rsidR="00F42C06" w:rsidRDefault="00F42C06" w:rsidP="00F42C06">
      <w:pPr>
        <w:tabs>
          <w:tab w:val="left" w:pos="5920"/>
        </w:tabs>
        <w:jc w:val="center"/>
        <w:rPr>
          <w:b/>
        </w:rPr>
      </w:pPr>
      <w:r>
        <w:rPr>
          <w:b/>
        </w:rPr>
        <w:t>ПЕРЕЧЕНЬ ПРИЛОЖЕНИЙ:</w:t>
      </w:r>
    </w:p>
    <w:p w:rsidR="00F42C06" w:rsidRPr="00A904EB" w:rsidRDefault="00F42C06" w:rsidP="0032144B">
      <w:pPr>
        <w:tabs>
          <w:tab w:val="left" w:pos="5920"/>
        </w:tabs>
        <w:jc w:val="right"/>
      </w:pPr>
    </w:p>
    <w:p w:rsidR="00F42C06" w:rsidRPr="00C42818" w:rsidRDefault="00F42C06" w:rsidP="00F42C06">
      <w:pPr>
        <w:tabs>
          <w:tab w:val="left" w:pos="5920"/>
        </w:tabs>
      </w:pPr>
      <w:r w:rsidRPr="00C42818">
        <w:t>1) Правила внутреннего трудового распорядка для работников МБОУ ООШ № 9.</w:t>
      </w:r>
    </w:p>
    <w:p w:rsidR="00F42C06" w:rsidRPr="00C42818" w:rsidRDefault="00F42C06" w:rsidP="00F42C06">
      <w:r w:rsidRPr="00C42818">
        <w:t>2)Положение об оплате труда работников МБОУ ООШ №9.</w:t>
      </w:r>
    </w:p>
    <w:p w:rsidR="00F42C06" w:rsidRPr="00C42818" w:rsidRDefault="00F42C06" w:rsidP="00A904EB">
      <w:pPr>
        <w:pStyle w:val="ad"/>
        <w:spacing w:after="0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C42818">
        <w:rPr>
          <w:rFonts w:ascii="Times New Roman" w:hAnsi="Times New Roman"/>
          <w:sz w:val="24"/>
          <w:szCs w:val="24"/>
        </w:rPr>
        <w:t>3)</w:t>
      </w:r>
      <w:r w:rsidRPr="00C42818"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 w:rsidR="00B9147B" w:rsidRPr="00C42818">
        <w:rPr>
          <w:rFonts w:ascii="Times New Roman" w:hAnsi="Times New Roman"/>
          <w:bCs/>
          <w:color w:val="000000"/>
          <w:sz w:val="24"/>
          <w:szCs w:val="24"/>
        </w:rPr>
        <w:t>оложение</w:t>
      </w:r>
      <w:r w:rsidRPr="00C42818">
        <w:rPr>
          <w:rFonts w:ascii="Times New Roman" w:hAnsi="Times New Roman"/>
          <w:bCs/>
          <w:color w:val="000000"/>
          <w:sz w:val="24"/>
          <w:szCs w:val="24"/>
        </w:rPr>
        <w:t xml:space="preserve"> об оценке эффективности деятельности работников  М</w:t>
      </w:r>
      <w:r w:rsidR="00A904EB" w:rsidRPr="00C42818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C42818">
        <w:rPr>
          <w:rFonts w:ascii="Times New Roman" w:hAnsi="Times New Roman"/>
          <w:bCs/>
          <w:color w:val="000000"/>
          <w:sz w:val="24"/>
          <w:szCs w:val="24"/>
        </w:rPr>
        <w:t>ОУ ООШ №9</w:t>
      </w:r>
      <w:r w:rsidR="00A904EB" w:rsidRPr="00C428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04EB" w:rsidRPr="00C42818" w:rsidRDefault="00A904EB" w:rsidP="00A904EB">
      <w:pPr>
        <w:pStyle w:val="ad"/>
        <w:spacing w:after="0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C42818">
        <w:rPr>
          <w:rFonts w:ascii="Times New Roman" w:hAnsi="Times New Roman"/>
          <w:bCs/>
          <w:color w:val="000000"/>
          <w:sz w:val="24"/>
          <w:szCs w:val="24"/>
        </w:rPr>
        <w:t>4)Положение об оценке эффективности деятельности заместителей директора МБОУ ООШ №9</w:t>
      </w:r>
    </w:p>
    <w:p w:rsidR="00A904EB" w:rsidRPr="00C42818" w:rsidRDefault="00A904EB" w:rsidP="00A904EB">
      <w:r w:rsidRPr="00C42818">
        <w:t>5) План мероприятий по улучшению условий  и охраны труда.</w:t>
      </w:r>
    </w:p>
    <w:p w:rsidR="00A904EB" w:rsidRPr="00C42818" w:rsidRDefault="00A904EB" w:rsidP="00A904EB">
      <w:pPr>
        <w:tabs>
          <w:tab w:val="left" w:pos="5260"/>
        </w:tabs>
        <w:jc w:val="center"/>
      </w:pPr>
      <w:r w:rsidRPr="00C42818">
        <w:t>6) Норма бесплатной выдачи спецодежды, спец.обуви и других С.И.З. работникам школы</w:t>
      </w:r>
    </w:p>
    <w:p w:rsidR="00A904EB" w:rsidRPr="00C42818" w:rsidRDefault="00A904EB" w:rsidP="00A904EB">
      <w:r w:rsidRPr="00C42818">
        <w:t xml:space="preserve">7) Суммированный учет рабочего времени для категории работников. </w:t>
      </w:r>
    </w:p>
    <w:p w:rsidR="00C42818" w:rsidRPr="00C42818" w:rsidRDefault="00FB78E2" w:rsidP="00C42818">
      <w:pPr>
        <w:tabs>
          <w:tab w:val="left" w:pos="5440"/>
        </w:tabs>
      </w:pPr>
      <w:r w:rsidRPr="00C42818">
        <w:t>8)</w:t>
      </w:r>
      <w:r w:rsidR="00C42818" w:rsidRPr="00C42818">
        <w:t xml:space="preserve"> Перечень профессий, которым предоставляется льготная пенсия по педагогическому стажу (за выслугу лет)</w:t>
      </w:r>
    </w:p>
    <w:p w:rsidR="00C42818" w:rsidRPr="00C42818" w:rsidRDefault="00C42818" w:rsidP="00C42818">
      <w:r w:rsidRPr="00C42818">
        <w:t>9)Рабочее время категорий работников</w:t>
      </w: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Default="00F42C06" w:rsidP="0032144B">
      <w:pPr>
        <w:tabs>
          <w:tab w:val="left" w:pos="5920"/>
        </w:tabs>
        <w:jc w:val="right"/>
        <w:rPr>
          <w:b/>
        </w:rPr>
      </w:pPr>
    </w:p>
    <w:p w:rsidR="00F42C06" w:rsidRPr="00D1092F" w:rsidRDefault="00F42C06" w:rsidP="0032144B">
      <w:pPr>
        <w:tabs>
          <w:tab w:val="left" w:pos="5920"/>
        </w:tabs>
        <w:jc w:val="right"/>
        <w:rPr>
          <w:b/>
        </w:rPr>
      </w:pPr>
    </w:p>
    <w:p w:rsidR="00242630" w:rsidRPr="00D1092F" w:rsidRDefault="00242630" w:rsidP="0032144B">
      <w:pPr>
        <w:tabs>
          <w:tab w:val="left" w:pos="5920"/>
        </w:tabs>
        <w:jc w:val="right"/>
        <w:rPr>
          <w:b/>
        </w:rPr>
      </w:pPr>
    </w:p>
    <w:p w:rsidR="00242630" w:rsidRPr="00D1092F" w:rsidRDefault="00242630" w:rsidP="0032144B">
      <w:pPr>
        <w:tabs>
          <w:tab w:val="left" w:pos="5920"/>
        </w:tabs>
        <w:jc w:val="right"/>
        <w:rPr>
          <w:b/>
        </w:rPr>
      </w:pPr>
    </w:p>
    <w:p w:rsidR="00242630" w:rsidRPr="00D1092F" w:rsidRDefault="00242630" w:rsidP="0032144B">
      <w:pPr>
        <w:tabs>
          <w:tab w:val="left" w:pos="5920"/>
        </w:tabs>
        <w:jc w:val="right"/>
        <w:rPr>
          <w:b/>
        </w:rPr>
      </w:pPr>
    </w:p>
    <w:p w:rsidR="00242630" w:rsidRPr="00D1092F" w:rsidRDefault="00242630" w:rsidP="0032144B">
      <w:pPr>
        <w:tabs>
          <w:tab w:val="left" w:pos="5920"/>
        </w:tabs>
        <w:jc w:val="right"/>
        <w:rPr>
          <w:b/>
        </w:rPr>
      </w:pPr>
    </w:p>
    <w:p w:rsidR="00242630" w:rsidRPr="00D1092F" w:rsidRDefault="00242630" w:rsidP="0032144B">
      <w:pPr>
        <w:tabs>
          <w:tab w:val="left" w:pos="5920"/>
        </w:tabs>
        <w:jc w:val="right"/>
        <w:rPr>
          <w:b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rPr>
          <w:sz w:val="28"/>
          <w:szCs w:val="28"/>
        </w:rPr>
      </w:pPr>
    </w:p>
    <w:p w:rsidR="00010511" w:rsidRDefault="00010511" w:rsidP="00010511">
      <w:pPr>
        <w:tabs>
          <w:tab w:val="left" w:pos="5920"/>
        </w:tabs>
        <w:ind w:left="360"/>
        <w:rPr>
          <w:sz w:val="28"/>
          <w:szCs w:val="28"/>
        </w:rPr>
      </w:pPr>
    </w:p>
    <w:p w:rsidR="005356D0" w:rsidRPr="005356D0" w:rsidRDefault="005356D0" w:rsidP="005356D0">
      <w:pPr>
        <w:jc w:val="center"/>
        <w:rPr>
          <w:b/>
        </w:rPr>
      </w:pPr>
    </w:p>
    <w:sectPr w:rsidR="005356D0" w:rsidRPr="005356D0" w:rsidSect="00242630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28" w:rsidRDefault="00696928" w:rsidP="008E10BB">
      <w:r>
        <w:separator/>
      </w:r>
    </w:p>
  </w:endnote>
  <w:endnote w:type="continuationSeparator" w:id="1">
    <w:p w:rsidR="00696928" w:rsidRDefault="00696928" w:rsidP="008E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5657"/>
      <w:docPartObj>
        <w:docPartGallery w:val="Page Numbers (Bottom of Page)"/>
        <w:docPartUnique/>
      </w:docPartObj>
    </w:sdtPr>
    <w:sdtContent>
      <w:p w:rsidR="00242630" w:rsidRDefault="001A6930">
        <w:pPr>
          <w:pStyle w:val="ab"/>
          <w:jc w:val="center"/>
        </w:pPr>
        <w:fldSimple w:instr=" PAGE   \* MERGEFORMAT ">
          <w:r w:rsidR="00640E73">
            <w:rPr>
              <w:noProof/>
            </w:rPr>
            <w:t>9</w:t>
          </w:r>
        </w:fldSimple>
      </w:p>
    </w:sdtContent>
  </w:sdt>
  <w:p w:rsidR="00242630" w:rsidRDefault="002426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28" w:rsidRDefault="00696928" w:rsidP="008E10BB">
      <w:r>
        <w:separator/>
      </w:r>
    </w:p>
  </w:footnote>
  <w:footnote w:type="continuationSeparator" w:id="1">
    <w:p w:rsidR="00696928" w:rsidRDefault="00696928" w:rsidP="008E1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31138"/>
    <w:multiLevelType w:val="multilevel"/>
    <w:tmpl w:val="A9D6219C"/>
    <w:lvl w:ilvl="0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53F4341"/>
    <w:multiLevelType w:val="hybridMultilevel"/>
    <w:tmpl w:val="8E1E9D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8C6"/>
    <w:multiLevelType w:val="hybridMultilevel"/>
    <w:tmpl w:val="E1B22108"/>
    <w:lvl w:ilvl="0" w:tplc="BB8C6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tencil" w:hAnsi="Stencil" w:hint="default"/>
        <w:sz w:val="32"/>
        <w:szCs w:val="32"/>
      </w:rPr>
    </w:lvl>
    <w:lvl w:ilvl="1" w:tplc="0AD290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E86C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8C4B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BAB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D0F4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2EB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7641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C805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A4757EB"/>
    <w:multiLevelType w:val="hybridMultilevel"/>
    <w:tmpl w:val="2DEA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E4DF7"/>
    <w:multiLevelType w:val="hybridMultilevel"/>
    <w:tmpl w:val="69509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CE409B"/>
    <w:multiLevelType w:val="hybridMultilevel"/>
    <w:tmpl w:val="965A9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4668C"/>
    <w:multiLevelType w:val="hybridMultilevel"/>
    <w:tmpl w:val="B2B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A70B8"/>
    <w:multiLevelType w:val="hybridMultilevel"/>
    <w:tmpl w:val="1BA6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974CA"/>
    <w:multiLevelType w:val="hybridMultilevel"/>
    <w:tmpl w:val="8396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00E88"/>
    <w:multiLevelType w:val="hybridMultilevel"/>
    <w:tmpl w:val="8E16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C583C"/>
    <w:multiLevelType w:val="hybridMultilevel"/>
    <w:tmpl w:val="91A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D18AE"/>
    <w:multiLevelType w:val="hybridMultilevel"/>
    <w:tmpl w:val="F08C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3249F"/>
    <w:multiLevelType w:val="hybridMultilevel"/>
    <w:tmpl w:val="222090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570FE"/>
    <w:multiLevelType w:val="hybridMultilevel"/>
    <w:tmpl w:val="CDB2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8456F"/>
    <w:multiLevelType w:val="hybridMultilevel"/>
    <w:tmpl w:val="D75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7235C"/>
    <w:multiLevelType w:val="multilevel"/>
    <w:tmpl w:val="848C7EC4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8">
    <w:nsid w:val="689313F2"/>
    <w:multiLevelType w:val="multilevel"/>
    <w:tmpl w:val="96AC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73315EAE"/>
    <w:multiLevelType w:val="hybridMultilevel"/>
    <w:tmpl w:val="0336A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371A60"/>
    <w:multiLevelType w:val="hybridMultilevel"/>
    <w:tmpl w:val="0A64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04"/>
    <w:rsid w:val="00010511"/>
    <w:rsid w:val="00025327"/>
    <w:rsid w:val="0005526D"/>
    <w:rsid w:val="00081708"/>
    <w:rsid w:val="000B5737"/>
    <w:rsid w:val="000E5797"/>
    <w:rsid w:val="001335D2"/>
    <w:rsid w:val="00137052"/>
    <w:rsid w:val="00157336"/>
    <w:rsid w:val="00184B2E"/>
    <w:rsid w:val="001A6930"/>
    <w:rsid w:val="00242630"/>
    <w:rsid w:val="00282346"/>
    <w:rsid w:val="002B03B5"/>
    <w:rsid w:val="002D72A8"/>
    <w:rsid w:val="002E4FFF"/>
    <w:rsid w:val="0032144B"/>
    <w:rsid w:val="00355A37"/>
    <w:rsid w:val="003A1952"/>
    <w:rsid w:val="003B20B1"/>
    <w:rsid w:val="003E1D9C"/>
    <w:rsid w:val="00412DCA"/>
    <w:rsid w:val="00434365"/>
    <w:rsid w:val="00440067"/>
    <w:rsid w:val="00455D9C"/>
    <w:rsid w:val="004D1A14"/>
    <w:rsid w:val="004D319B"/>
    <w:rsid w:val="00507C6D"/>
    <w:rsid w:val="005356D0"/>
    <w:rsid w:val="005502C5"/>
    <w:rsid w:val="005605E4"/>
    <w:rsid w:val="005637EE"/>
    <w:rsid w:val="005805FC"/>
    <w:rsid w:val="00637E04"/>
    <w:rsid w:val="00640E73"/>
    <w:rsid w:val="00681399"/>
    <w:rsid w:val="00696928"/>
    <w:rsid w:val="006A47D9"/>
    <w:rsid w:val="006B343D"/>
    <w:rsid w:val="006C042B"/>
    <w:rsid w:val="006F1EF8"/>
    <w:rsid w:val="00742BF8"/>
    <w:rsid w:val="00761C7B"/>
    <w:rsid w:val="00764110"/>
    <w:rsid w:val="007B5D29"/>
    <w:rsid w:val="00803DDB"/>
    <w:rsid w:val="00806704"/>
    <w:rsid w:val="0082173E"/>
    <w:rsid w:val="00845BE4"/>
    <w:rsid w:val="0086304E"/>
    <w:rsid w:val="008924BE"/>
    <w:rsid w:val="00897713"/>
    <w:rsid w:val="008E10BB"/>
    <w:rsid w:val="0090154A"/>
    <w:rsid w:val="00910079"/>
    <w:rsid w:val="0092416E"/>
    <w:rsid w:val="00987CBD"/>
    <w:rsid w:val="009E3B38"/>
    <w:rsid w:val="00A904EB"/>
    <w:rsid w:val="00A92D37"/>
    <w:rsid w:val="00AA2F37"/>
    <w:rsid w:val="00AB45D0"/>
    <w:rsid w:val="00AD5ED7"/>
    <w:rsid w:val="00B50455"/>
    <w:rsid w:val="00B7104A"/>
    <w:rsid w:val="00B76A43"/>
    <w:rsid w:val="00B7769F"/>
    <w:rsid w:val="00B9147B"/>
    <w:rsid w:val="00BC749B"/>
    <w:rsid w:val="00BE55AB"/>
    <w:rsid w:val="00C11BF8"/>
    <w:rsid w:val="00C42818"/>
    <w:rsid w:val="00C763CA"/>
    <w:rsid w:val="00C9129B"/>
    <w:rsid w:val="00CB3CAF"/>
    <w:rsid w:val="00CD4A38"/>
    <w:rsid w:val="00CF4CB2"/>
    <w:rsid w:val="00D00F88"/>
    <w:rsid w:val="00D02BDA"/>
    <w:rsid w:val="00D1092F"/>
    <w:rsid w:val="00D116CD"/>
    <w:rsid w:val="00D42206"/>
    <w:rsid w:val="00D71843"/>
    <w:rsid w:val="00D76C0F"/>
    <w:rsid w:val="00E35A61"/>
    <w:rsid w:val="00E8294E"/>
    <w:rsid w:val="00EC5BF1"/>
    <w:rsid w:val="00EE1D70"/>
    <w:rsid w:val="00F00971"/>
    <w:rsid w:val="00F42C06"/>
    <w:rsid w:val="00F728AB"/>
    <w:rsid w:val="00F97AE9"/>
    <w:rsid w:val="00FB609C"/>
    <w:rsid w:val="00FB78E2"/>
    <w:rsid w:val="00F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6704"/>
    <w:pPr>
      <w:jc w:val="both"/>
    </w:pPr>
  </w:style>
  <w:style w:type="character" w:customStyle="1" w:styleId="a4">
    <w:name w:val="Основной текст Знак"/>
    <w:basedOn w:val="a0"/>
    <w:link w:val="a3"/>
    <w:rsid w:val="0080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06704"/>
    <w:pPr>
      <w:tabs>
        <w:tab w:val="left" w:pos="540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80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6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06704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80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806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10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10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A92D3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PlusNonformat">
    <w:name w:val="ConsPlusNonformat"/>
    <w:uiPriority w:val="99"/>
    <w:rsid w:val="00A92D37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53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Userr</cp:lastModifiedBy>
  <cp:revision>46</cp:revision>
  <cp:lastPrinted>2015-12-21T23:44:00Z</cp:lastPrinted>
  <dcterms:created xsi:type="dcterms:W3CDTF">2015-12-08T04:16:00Z</dcterms:created>
  <dcterms:modified xsi:type="dcterms:W3CDTF">2017-06-06T23:41:00Z</dcterms:modified>
</cp:coreProperties>
</file>